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BB99" w14:textId="77777777" w:rsidR="008C13E0" w:rsidRPr="00FA3474" w:rsidRDefault="008C13E0" w:rsidP="008C13E0">
      <w:pPr>
        <w:tabs>
          <w:tab w:val="left" w:pos="4590"/>
        </w:tabs>
        <w:jc w:val="cent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14:anchorId="536F1EDF" wp14:editId="74CC9F9D">
            <wp:simplePos x="0" y="0"/>
            <wp:positionH relativeFrom="column">
              <wp:posOffset>-483235</wp:posOffset>
            </wp:positionH>
            <wp:positionV relativeFrom="paragraph">
              <wp:posOffset>-509905</wp:posOffset>
            </wp:positionV>
            <wp:extent cx="2001520" cy="1308100"/>
            <wp:effectExtent l="0" t="0" r="0" b="6350"/>
            <wp:wrapThrough wrapText="bothSides">
              <wp:wrapPolygon edited="0">
                <wp:start x="0" y="0"/>
                <wp:lineTo x="0" y="21390"/>
                <wp:lineTo x="21381" y="21390"/>
                <wp:lineTo x="2138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0152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6B047" w14:textId="77777777" w:rsidR="008C13E0" w:rsidRPr="00FA3474" w:rsidRDefault="008C13E0" w:rsidP="008C13E0">
      <w:pPr>
        <w:jc w:val="center"/>
        <w:rPr>
          <w:rFonts w:ascii="Century Gothic" w:hAnsi="Century Gothic"/>
          <w:b/>
        </w:rPr>
      </w:pPr>
    </w:p>
    <w:p w14:paraId="7E356982" w14:textId="77777777" w:rsidR="008C13E0" w:rsidRDefault="008C13E0" w:rsidP="008C13E0">
      <w:pPr>
        <w:rPr>
          <w:rFonts w:ascii="Century Gothic" w:hAnsi="Century Gothic"/>
          <w:b/>
          <w:u w:val="single"/>
        </w:rPr>
      </w:pPr>
    </w:p>
    <w:p w14:paraId="621D98A2" w14:textId="77777777" w:rsidR="008C13E0" w:rsidRDefault="008C13E0" w:rsidP="008C13E0">
      <w:pPr>
        <w:jc w:val="center"/>
        <w:rPr>
          <w:rFonts w:ascii="Century Gothic" w:hAnsi="Century Gothic"/>
          <w:b/>
          <w:u w:val="single"/>
        </w:rPr>
      </w:pPr>
    </w:p>
    <w:p w14:paraId="0CC55C55" w14:textId="77777777" w:rsidR="00762706" w:rsidRDefault="00762706" w:rsidP="008C13E0">
      <w:pPr>
        <w:rPr>
          <w:rFonts w:ascii="Arial" w:hAnsi="Arial" w:cs="Arial"/>
          <w:bCs/>
          <w:sz w:val="22"/>
          <w:szCs w:val="22"/>
          <w:u w:val="single"/>
          <w:lang w:val="en"/>
        </w:rPr>
      </w:pPr>
    </w:p>
    <w:p w14:paraId="0A73EBF1" w14:textId="77777777" w:rsidR="008C13E0" w:rsidRPr="006B0D43" w:rsidRDefault="008C13E0" w:rsidP="00F63E36">
      <w:pPr>
        <w:jc w:val="center"/>
        <w:rPr>
          <w:rFonts w:ascii="Century Gothic" w:hAnsi="Century Gothic" w:cs="Arial"/>
          <w:b/>
          <w:bCs/>
          <w:sz w:val="60"/>
          <w:szCs w:val="60"/>
          <w:lang w:val="en"/>
        </w:rPr>
      </w:pPr>
      <w:r w:rsidRPr="006B0D43">
        <w:rPr>
          <w:rFonts w:ascii="Century Gothic" w:hAnsi="Century Gothic" w:cs="Arial"/>
          <w:b/>
          <w:bCs/>
          <w:sz w:val="60"/>
          <w:szCs w:val="60"/>
          <w:lang w:val="en"/>
        </w:rPr>
        <w:t>MEDIA ALERT</w:t>
      </w:r>
    </w:p>
    <w:p w14:paraId="18407C16" w14:textId="77777777" w:rsidR="00BE7275" w:rsidRDefault="00BE7275" w:rsidP="006406FF">
      <w:pPr>
        <w:widowControl w:val="0"/>
        <w:rPr>
          <w:rFonts w:ascii="Century Gothic" w:hAnsi="Century Gothic"/>
          <w:sz w:val="40"/>
          <w:szCs w:val="40"/>
        </w:rPr>
      </w:pPr>
    </w:p>
    <w:p w14:paraId="0C7D4E3E" w14:textId="75B9BC71" w:rsidR="00865D26" w:rsidRDefault="008C13E0" w:rsidP="008C1857">
      <w:pPr>
        <w:widowControl w:val="0"/>
        <w:jc w:val="center"/>
        <w:rPr>
          <w:rFonts w:ascii="Century Gothic" w:hAnsi="Century Gothic" w:cs="Arial"/>
          <w:bCs/>
          <w:sz w:val="23"/>
          <w:szCs w:val="23"/>
          <w:lang w:val="en"/>
        </w:rPr>
      </w:pPr>
      <w:r w:rsidRPr="00941978">
        <w:rPr>
          <w:rFonts w:ascii="Century Gothic" w:hAnsi="Century Gothic" w:cs="Arial"/>
          <w:bCs/>
          <w:sz w:val="23"/>
          <w:szCs w:val="23"/>
          <w:u w:val="single"/>
          <w:lang w:val="en"/>
        </w:rPr>
        <w:t>FOR IMMEDIATE RELEASE</w:t>
      </w:r>
      <w:r w:rsidRPr="00941978">
        <w:rPr>
          <w:rFonts w:ascii="Century Gothic" w:hAnsi="Century Gothic" w:cs="Arial"/>
          <w:bCs/>
          <w:sz w:val="23"/>
          <w:szCs w:val="23"/>
          <w:lang w:val="en"/>
        </w:rPr>
        <w:t xml:space="preserve">             </w:t>
      </w:r>
      <w:r>
        <w:rPr>
          <w:rFonts w:ascii="Century Gothic" w:hAnsi="Century Gothic" w:cs="Arial"/>
          <w:bCs/>
          <w:sz w:val="23"/>
          <w:szCs w:val="23"/>
          <w:lang w:val="en"/>
        </w:rPr>
        <w:t xml:space="preserve">        </w:t>
      </w:r>
      <w:r w:rsidR="006406FF">
        <w:rPr>
          <w:rFonts w:ascii="Century Gothic" w:hAnsi="Century Gothic" w:cs="Arial"/>
          <w:bCs/>
          <w:sz w:val="23"/>
          <w:szCs w:val="23"/>
          <w:lang w:val="en"/>
        </w:rPr>
        <w:tab/>
      </w:r>
      <w:r w:rsidR="008C1857">
        <w:rPr>
          <w:rFonts w:ascii="Century Gothic" w:hAnsi="Century Gothic" w:cs="Arial"/>
          <w:bCs/>
          <w:sz w:val="23"/>
          <w:szCs w:val="23"/>
          <w:lang w:val="en"/>
        </w:rPr>
        <w:t xml:space="preserve">      </w:t>
      </w:r>
      <w:r w:rsidRPr="00941978">
        <w:rPr>
          <w:rFonts w:ascii="Century Gothic" w:hAnsi="Century Gothic" w:cs="Arial"/>
          <w:b/>
          <w:bCs/>
          <w:sz w:val="23"/>
          <w:szCs w:val="23"/>
          <w:lang w:val="en"/>
        </w:rPr>
        <w:t>Contact:</w:t>
      </w:r>
      <w:r w:rsidRPr="00941978">
        <w:rPr>
          <w:rFonts w:ascii="Century Gothic" w:hAnsi="Century Gothic" w:cs="Arial"/>
          <w:bCs/>
          <w:sz w:val="23"/>
          <w:szCs w:val="23"/>
          <w:lang w:val="en"/>
        </w:rPr>
        <w:t xml:space="preserve"> </w:t>
      </w:r>
      <w:r w:rsidR="00865D26">
        <w:rPr>
          <w:rFonts w:ascii="Century Gothic" w:hAnsi="Century Gothic" w:cs="Arial"/>
          <w:bCs/>
          <w:sz w:val="23"/>
          <w:szCs w:val="23"/>
          <w:lang w:val="en"/>
        </w:rPr>
        <w:t>Drew Boehmker, Scooter Media</w:t>
      </w:r>
    </w:p>
    <w:p w14:paraId="6A22CEBD" w14:textId="32B03441" w:rsidR="008C13E0" w:rsidRDefault="00AB47A5" w:rsidP="008C1857">
      <w:pPr>
        <w:widowControl w:val="0"/>
        <w:ind w:left="2880" w:firstLine="720"/>
        <w:jc w:val="right"/>
        <w:rPr>
          <w:rFonts w:ascii="Century Gothic" w:hAnsi="Century Gothic" w:cs="Arial"/>
          <w:bCs/>
          <w:sz w:val="23"/>
          <w:szCs w:val="23"/>
          <w:lang w:val="en"/>
        </w:rPr>
      </w:pPr>
      <w:hyperlink r:id="rId5" w:history="1">
        <w:r w:rsidR="00865D26" w:rsidRPr="000C7D34">
          <w:rPr>
            <w:rStyle w:val="Hyperlink"/>
            <w:rFonts w:ascii="Century Gothic" w:hAnsi="Century Gothic" w:cs="Arial"/>
            <w:bCs/>
            <w:sz w:val="23"/>
            <w:szCs w:val="23"/>
            <w:lang w:val="en"/>
          </w:rPr>
          <w:t>drew@scootermediaco.com</w:t>
        </w:r>
      </w:hyperlink>
      <w:r w:rsidR="00865D26">
        <w:rPr>
          <w:rFonts w:ascii="Century Gothic" w:hAnsi="Century Gothic" w:cs="Arial"/>
          <w:bCs/>
          <w:sz w:val="23"/>
          <w:szCs w:val="23"/>
          <w:lang w:val="en"/>
        </w:rPr>
        <w:t xml:space="preserve"> | (859) 512-5218</w:t>
      </w:r>
    </w:p>
    <w:p w14:paraId="76FDEECA" w14:textId="77777777" w:rsidR="008C1857" w:rsidRDefault="008C1857" w:rsidP="008C1857">
      <w:pPr>
        <w:widowControl w:val="0"/>
        <w:ind w:left="3600" w:firstLine="720"/>
        <w:rPr>
          <w:rFonts w:ascii="Century Gothic" w:hAnsi="Century Gothic" w:cs="Arial"/>
          <w:bCs/>
          <w:sz w:val="23"/>
          <w:szCs w:val="23"/>
          <w:lang w:val="en"/>
        </w:rPr>
      </w:pPr>
    </w:p>
    <w:p w14:paraId="0FF37CC7" w14:textId="69DFAC06" w:rsidR="008C1857" w:rsidRDefault="008C1857" w:rsidP="008C1857">
      <w:pPr>
        <w:widowControl w:val="0"/>
        <w:ind w:left="3600" w:firstLine="720"/>
        <w:rPr>
          <w:rFonts w:ascii="Century Gothic" w:hAnsi="Century Gothic" w:cs="Arial"/>
          <w:bCs/>
          <w:sz w:val="23"/>
          <w:szCs w:val="23"/>
          <w:lang w:val="en"/>
        </w:rPr>
      </w:pPr>
      <w:r>
        <w:rPr>
          <w:rFonts w:ascii="Century Gothic" w:hAnsi="Century Gothic" w:cs="Arial"/>
          <w:bCs/>
          <w:sz w:val="23"/>
          <w:szCs w:val="23"/>
          <w:lang w:val="en"/>
        </w:rPr>
        <w:t xml:space="preserve">  Randi Kamp, People Working Cooperatively</w:t>
      </w:r>
    </w:p>
    <w:p w14:paraId="0B0693CC" w14:textId="3AA8B4BA" w:rsidR="008C1857" w:rsidRDefault="00AB47A5" w:rsidP="008C1857">
      <w:pPr>
        <w:widowControl w:val="0"/>
        <w:ind w:left="2880" w:firstLine="720"/>
        <w:jc w:val="right"/>
        <w:rPr>
          <w:rFonts w:ascii="Century Gothic" w:hAnsi="Century Gothic" w:cs="Arial"/>
          <w:bCs/>
          <w:sz w:val="23"/>
          <w:szCs w:val="23"/>
          <w:lang w:val="en"/>
        </w:rPr>
      </w:pPr>
      <w:hyperlink r:id="rId6" w:history="1">
        <w:r w:rsidR="008C1857" w:rsidRPr="005E194D">
          <w:rPr>
            <w:rStyle w:val="Hyperlink"/>
            <w:rFonts w:ascii="Century Gothic" w:hAnsi="Century Gothic" w:cs="Arial"/>
            <w:bCs/>
            <w:sz w:val="23"/>
            <w:szCs w:val="23"/>
            <w:lang w:val="en"/>
          </w:rPr>
          <w:t>kampr@pwchomerepairs.org</w:t>
        </w:r>
      </w:hyperlink>
      <w:r w:rsidR="008C1857">
        <w:rPr>
          <w:rFonts w:ascii="Century Gothic" w:hAnsi="Century Gothic" w:cs="Arial"/>
          <w:bCs/>
          <w:sz w:val="23"/>
          <w:szCs w:val="23"/>
          <w:lang w:val="en"/>
        </w:rPr>
        <w:t>| (859) 466-8714</w:t>
      </w:r>
    </w:p>
    <w:p w14:paraId="5AB940B0" w14:textId="77777777" w:rsidR="008C1857" w:rsidRDefault="008C1857" w:rsidP="008C1857">
      <w:pPr>
        <w:widowControl w:val="0"/>
        <w:ind w:left="2880" w:firstLine="720"/>
        <w:jc w:val="right"/>
        <w:rPr>
          <w:rFonts w:ascii="Century Gothic" w:hAnsi="Century Gothic" w:cs="Arial"/>
          <w:bCs/>
          <w:sz w:val="23"/>
          <w:szCs w:val="23"/>
          <w:lang w:val="en"/>
        </w:rPr>
      </w:pPr>
    </w:p>
    <w:p w14:paraId="31C8B672" w14:textId="77777777" w:rsidR="00BE7275" w:rsidRPr="00BE7275" w:rsidRDefault="00BE7275" w:rsidP="00BE7275">
      <w:pPr>
        <w:widowControl w:val="0"/>
        <w:ind w:left="2880" w:firstLine="720"/>
        <w:jc w:val="right"/>
        <w:rPr>
          <w:rFonts w:ascii="Century Gothic" w:hAnsi="Century Gothic" w:cs="Arial"/>
          <w:bCs/>
          <w:sz w:val="23"/>
          <w:szCs w:val="23"/>
          <w:lang w:val="en"/>
        </w:rPr>
      </w:pPr>
    </w:p>
    <w:p w14:paraId="4A8F9124" w14:textId="553F9540" w:rsidR="005C17EA" w:rsidRPr="00F63E36" w:rsidRDefault="00F63E36" w:rsidP="005C17EA">
      <w:pPr>
        <w:jc w:val="center"/>
        <w:rPr>
          <w:rFonts w:ascii="Century Gothic" w:hAnsi="Century Gothic" w:cs="Arial"/>
          <w:b/>
          <w:bCs/>
          <w:sz w:val="32"/>
          <w:szCs w:val="32"/>
        </w:rPr>
      </w:pPr>
      <w:r w:rsidRPr="00F63E36">
        <w:rPr>
          <w:rFonts w:ascii="Century Gothic" w:hAnsi="Century Gothic" w:cs="Arial"/>
          <w:b/>
          <w:bCs/>
          <w:sz w:val="32"/>
          <w:szCs w:val="32"/>
        </w:rPr>
        <w:t>People Working Cooperatively</w:t>
      </w:r>
      <w:r w:rsidR="006B0D43">
        <w:rPr>
          <w:rFonts w:ascii="Century Gothic" w:hAnsi="Century Gothic" w:cs="Arial"/>
          <w:b/>
          <w:bCs/>
          <w:sz w:val="32"/>
          <w:szCs w:val="32"/>
        </w:rPr>
        <w:t xml:space="preserve"> (PWC)</w:t>
      </w:r>
      <w:r w:rsidRPr="00F63E36">
        <w:rPr>
          <w:rFonts w:ascii="Century Gothic" w:hAnsi="Century Gothic" w:cs="Arial"/>
          <w:b/>
          <w:bCs/>
          <w:sz w:val="32"/>
          <w:szCs w:val="32"/>
        </w:rPr>
        <w:t xml:space="preserve"> and Colerain Community Team Up for </w:t>
      </w:r>
      <w:r w:rsidR="004E27AC">
        <w:rPr>
          <w:rFonts w:ascii="Century Gothic" w:hAnsi="Century Gothic" w:cs="Arial"/>
          <w:b/>
          <w:bCs/>
          <w:sz w:val="32"/>
          <w:szCs w:val="32"/>
        </w:rPr>
        <w:t>4</w:t>
      </w:r>
      <w:r w:rsidR="004E27AC" w:rsidRPr="004E27AC">
        <w:rPr>
          <w:rFonts w:ascii="Century Gothic" w:hAnsi="Century Gothic" w:cs="Arial"/>
          <w:b/>
          <w:bCs/>
          <w:sz w:val="32"/>
          <w:szCs w:val="32"/>
          <w:vertAlign w:val="superscript"/>
        </w:rPr>
        <w:t>th</w:t>
      </w:r>
      <w:r w:rsidR="004E27AC">
        <w:rPr>
          <w:rFonts w:ascii="Century Gothic" w:hAnsi="Century Gothic" w:cs="Arial"/>
          <w:b/>
          <w:bCs/>
          <w:sz w:val="32"/>
          <w:szCs w:val="32"/>
        </w:rPr>
        <w:t xml:space="preserve"> Annual </w:t>
      </w:r>
      <w:r w:rsidRPr="00F63E36">
        <w:rPr>
          <w:rFonts w:ascii="Century Gothic" w:hAnsi="Century Gothic" w:cs="Arial"/>
          <w:b/>
          <w:bCs/>
          <w:sz w:val="32"/>
          <w:szCs w:val="32"/>
        </w:rPr>
        <w:t>Colerain Township “Give Back Day”</w:t>
      </w:r>
    </w:p>
    <w:p w14:paraId="7331E1A1" w14:textId="77777777" w:rsidR="00BE7275" w:rsidRDefault="00BE7275" w:rsidP="008C13E0">
      <w:pPr>
        <w:rPr>
          <w:rFonts w:ascii="Century Gothic" w:hAnsi="Century Gothic" w:cs="Arial"/>
          <w:i/>
          <w:sz w:val="28"/>
          <w:szCs w:val="28"/>
        </w:rPr>
      </w:pPr>
    </w:p>
    <w:p w14:paraId="0B6F037E" w14:textId="67DCA3D3" w:rsidR="006B0D43" w:rsidRDefault="008C13E0" w:rsidP="008C13E0">
      <w:pPr>
        <w:rPr>
          <w:rFonts w:ascii="Century Gothic" w:hAnsi="Century Gothic"/>
          <w:bCs/>
          <w:color w:val="000000"/>
          <w:sz w:val="22"/>
          <w:szCs w:val="22"/>
        </w:rPr>
      </w:pPr>
      <w:r w:rsidRPr="00F63E36">
        <w:rPr>
          <w:rFonts w:ascii="Century Gothic" w:hAnsi="Century Gothic" w:cs="Arial"/>
          <w:b/>
          <w:sz w:val="22"/>
          <w:szCs w:val="22"/>
        </w:rPr>
        <w:t>What:</w:t>
      </w:r>
      <w:r w:rsidRPr="00F63E36">
        <w:rPr>
          <w:rFonts w:ascii="Century Gothic" w:hAnsi="Century Gothic" w:cs="Arial"/>
          <w:sz w:val="22"/>
          <w:szCs w:val="22"/>
        </w:rPr>
        <w:t xml:space="preserve"> </w:t>
      </w:r>
      <w:r w:rsidR="00F63E36" w:rsidRPr="00F63E36">
        <w:rPr>
          <w:rFonts w:ascii="Century Gothic" w:hAnsi="Century Gothic"/>
          <w:bCs/>
          <w:color w:val="000000"/>
          <w:sz w:val="22"/>
          <w:szCs w:val="22"/>
        </w:rPr>
        <w:t>People Working Cooperatively</w:t>
      </w:r>
      <w:r w:rsidR="00F63E36">
        <w:rPr>
          <w:rFonts w:ascii="Century Gothic" w:hAnsi="Century Gothic"/>
          <w:bCs/>
          <w:color w:val="000000"/>
          <w:sz w:val="22"/>
          <w:szCs w:val="22"/>
        </w:rPr>
        <w:t xml:space="preserve"> will provide home repairs for 8 to 12 families during the </w:t>
      </w:r>
      <w:r w:rsidR="004E27AC">
        <w:rPr>
          <w:rFonts w:ascii="Century Gothic" w:hAnsi="Century Gothic"/>
          <w:bCs/>
          <w:color w:val="000000"/>
          <w:sz w:val="22"/>
          <w:szCs w:val="22"/>
        </w:rPr>
        <w:t>4</w:t>
      </w:r>
      <w:r w:rsidR="004E27AC" w:rsidRPr="004E27AC">
        <w:rPr>
          <w:rFonts w:ascii="Century Gothic" w:hAnsi="Century Gothic"/>
          <w:bCs/>
          <w:color w:val="000000"/>
          <w:sz w:val="22"/>
          <w:szCs w:val="22"/>
          <w:vertAlign w:val="superscript"/>
        </w:rPr>
        <w:t>th</w:t>
      </w:r>
      <w:r w:rsidR="004E27AC">
        <w:rPr>
          <w:rFonts w:ascii="Century Gothic" w:hAnsi="Century Gothic"/>
          <w:bCs/>
          <w:color w:val="000000"/>
          <w:sz w:val="22"/>
          <w:szCs w:val="22"/>
        </w:rPr>
        <w:t xml:space="preserve"> Annual </w:t>
      </w:r>
      <w:r w:rsidR="00F63E36">
        <w:rPr>
          <w:rFonts w:ascii="Century Gothic" w:hAnsi="Century Gothic"/>
          <w:bCs/>
          <w:color w:val="000000"/>
          <w:sz w:val="22"/>
          <w:szCs w:val="22"/>
        </w:rPr>
        <w:t xml:space="preserve">Colerain Township “Give Back Day” on Saturday, October 10. </w:t>
      </w:r>
      <w:r w:rsidR="006B0D43">
        <w:rPr>
          <w:rFonts w:ascii="Century Gothic" w:hAnsi="Century Gothic"/>
          <w:bCs/>
          <w:color w:val="000000"/>
          <w:sz w:val="22"/>
          <w:szCs w:val="22"/>
        </w:rPr>
        <w:t>This event</w:t>
      </w:r>
      <w:r w:rsidR="00F63E36">
        <w:rPr>
          <w:rFonts w:ascii="Century Gothic" w:hAnsi="Century Gothic"/>
          <w:bCs/>
          <w:color w:val="000000"/>
          <w:sz w:val="22"/>
          <w:szCs w:val="22"/>
        </w:rPr>
        <w:t xml:space="preserve"> is an innovative way for community members and local organizations to help out </w:t>
      </w:r>
      <w:r w:rsidR="00F63E36" w:rsidRPr="00F63E36">
        <w:rPr>
          <w:rFonts w:ascii="Century Gothic" w:hAnsi="Century Gothic"/>
          <w:bCs/>
          <w:color w:val="000000"/>
          <w:sz w:val="22"/>
          <w:szCs w:val="22"/>
        </w:rPr>
        <w:t>low-income, elderly homeowners and those living with mobility limitations or disabilities</w:t>
      </w:r>
      <w:r w:rsidR="006B0D43">
        <w:rPr>
          <w:rFonts w:ascii="Century Gothic" w:hAnsi="Century Gothic"/>
          <w:bCs/>
          <w:color w:val="000000"/>
          <w:sz w:val="22"/>
          <w:szCs w:val="22"/>
        </w:rPr>
        <w:t xml:space="preserve"> in the community.</w:t>
      </w:r>
    </w:p>
    <w:p w14:paraId="509835BC" w14:textId="77777777" w:rsidR="006B0D43" w:rsidRDefault="006B0D43" w:rsidP="008C13E0">
      <w:pPr>
        <w:rPr>
          <w:rFonts w:ascii="Century Gothic" w:hAnsi="Century Gothic"/>
          <w:bCs/>
          <w:color w:val="000000"/>
          <w:sz w:val="22"/>
          <w:szCs w:val="22"/>
        </w:rPr>
      </w:pPr>
    </w:p>
    <w:p w14:paraId="2A480A36" w14:textId="4002509E" w:rsidR="005C17EA" w:rsidRDefault="00F63E36" w:rsidP="008C13E0">
      <w:pPr>
        <w:rPr>
          <w:rFonts w:ascii="Century Gothic" w:hAnsi="Century Gothic"/>
          <w:bCs/>
          <w:color w:val="000000"/>
          <w:sz w:val="22"/>
          <w:szCs w:val="22"/>
        </w:rPr>
      </w:pPr>
      <w:r>
        <w:rPr>
          <w:rFonts w:ascii="Century Gothic" w:hAnsi="Century Gothic"/>
          <w:bCs/>
          <w:color w:val="000000"/>
          <w:sz w:val="22"/>
          <w:szCs w:val="22"/>
        </w:rPr>
        <w:t>Projects</w:t>
      </w:r>
      <w:r w:rsidR="006B0D43">
        <w:rPr>
          <w:rFonts w:ascii="Century Gothic" w:hAnsi="Century Gothic"/>
          <w:bCs/>
          <w:color w:val="000000"/>
          <w:sz w:val="22"/>
          <w:szCs w:val="22"/>
        </w:rPr>
        <w:t xml:space="preserve"> will</w:t>
      </w:r>
      <w:r>
        <w:rPr>
          <w:rFonts w:ascii="Century Gothic" w:hAnsi="Century Gothic"/>
          <w:bCs/>
          <w:color w:val="000000"/>
          <w:sz w:val="22"/>
          <w:szCs w:val="22"/>
        </w:rPr>
        <w:t xml:space="preserve"> include building accessible ramps, painting, yard work, and more.</w:t>
      </w:r>
      <w:r w:rsidR="0062707B">
        <w:rPr>
          <w:rFonts w:ascii="Century Gothic" w:hAnsi="Century Gothic"/>
          <w:bCs/>
          <w:color w:val="000000"/>
          <w:sz w:val="22"/>
          <w:szCs w:val="22"/>
        </w:rPr>
        <w:t xml:space="preserve"> Participants will be asked to bring their own mask and practice safe social distancing.</w:t>
      </w:r>
    </w:p>
    <w:p w14:paraId="483649EF" w14:textId="77777777" w:rsidR="0062707B" w:rsidRDefault="0062707B" w:rsidP="008C13E0">
      <w:pPr>
        <w:rPr>
          <w:rFonts w:ascii="Century Gothic" w:hAnsi="Century Gothic"/>
          <w:bCs/>
          <w:color w:val="000000"/>
          <w:sz w:val="22"/>
          <w:szCs w:val="22"/>
        </w:rPr>
      </w:pPr>
    </w:p>
    <w:p w14:paraId="08095DDF" w14:textId="0654428C" w:rsidR="00F63E36" w:rsidRDefault="0062707B" w:rsidP="00592193">
      <w:pPr>
        <w:ind w:left="720"/>
        <w:rPr>
          <w:rFonts w:ascii="Century Gothic" w:hAnsi="Century Gothic" w:cs="Arial"/>
          <w:color w:val="000000"/>
          <w:sz w:val="22"/>
          <w:szCs w:val="22"/>
          <w:u w:color="000000"/>
        </w:rPr>
      </w:pPr>
      <w:r>
        <w:rPr>
          <w:rFonts w:ascii="Century Gothic" w:hAnsi="Century Gothic"/>
          <w:bCs/>
          <w:color w:val="000000"/>
          <w:sz w:val="22"/>
          <w:szCs w:val="22"/>
        </w:rPr>
        <w:t xml:space="preserve">This event is part of </w:t>
      </w:r>
      <w:r w:rsidR="006B0D43">
        <w:rPr>
          <w:rFonts w:ascii="Century Gothic" w:hAnsi="Century Gothic"/>
          <w:bCs/>
          <w:color w:val="000000"/>
          <w:sz w:val="22"/>
          <w:szCs w:val="22"/>
        </w:rPr>
        <w:t>PWC’s</w:t>
      </w:r>
      <w:r>
        <w:rPr>
          <w:rFonts w:ascii="Century Gothic" w:hAnsi="Century Gothic"/>
          <w:bCs/>
          <w:color w:val="000000"/>
          <w:sz w:val="22"/>
          <w:szCs w:val="22"/>
        </w:rPr>
        <w:t xml:space="preserve"> </w:t>
      </w:r>
      <w:r w:rsidRPr="00D542E7">
        <w:rPr>
          <w:rFonts w:ascii="Century Gothic" w:hAnsi="Century Gothic" w:cs="Arial"/>
          <w:color w:val="000000"/>
          <w:sz w:val="22"/>
          <w:szCs w:val="22"/>
          <w:u w:color="000000"/>
        </w:rPr>
        <w:t>socially distant community volunteer initiative</w:t>
      </w:r>
      <w:r w:rsidR="006B0D43">
        <w:rPr>
          <w:rFonts w:ascii="Century Gothic" w:hAnsi="Century Gothic" w:cs="Arial"/>
          <w:color w:val="000000"/>
          <w:sz w:val="22"/>
          <w:szCs w:val="22"/>
          <w:u w:color="000000"/>
        </w:rPr>
        <w:t>,</w:t>
      </w:r>
      <w:r w:rsidRPr="00D542E7">
        <w:rPr>
          <w:rFonts w:ascii="Century Gothic" w:hAnsi="Century Gothic" w:cs="Arial"/>
          <w:color w:val="000000"/>
          <w:sz w:val="22"/>
          <w:szCs w:val="22"/>
          <w:u w:color="000000"/>
        </w:rPr>
        <w:t xml:space="preserve"> “45 Days of Service.” From October 1 to November 14, volunteers </w:t>
      </w:r>
      <w:r w:rsidR="006B0D43">
        <w:rPr>
          <w:rFonts w:ascii="Century Gothic" w:hAnsi="Century Gothic" w:cs="Arial"/>
          <w:color w:val="000000"/>
          <w:sz w:val="22"/>
          <w:szCs w:val="22"/>
          <w:u w:color="000000"/>
        </w:rPr>
        <w:t xml:space="preserve">throughout the Greater Cincinnati area </w:t>
      </w:r>
      <w:r w:rsidRPr="00D542E7">
        <w:rPr>
          <w:rFonts w:ascii="Century Gothic" w:hAnsi="Century Gothic" w:cs="Arial"/>
          <w:color w:val="000000"/>
          <w:sz w:val="22"/>
          <w:szCs w:val="22"/>
          <w:u w:color="000000"/>
        </w:rPr>
        <w:t>can give back and make a difference while helping the nonprofit celebrate its 45th anniversary of coming together to assist neighbors in need.</w:t>
      </w:r>
      <w:r w:rsidR="006B0D43">
        <w:rPr>
          <w:rFonts w:ascii="Century Gothic" w:hAnsi="Century Gothic" w:cs="Arial"/>
          <w:color w:val="000000"/>
          <w:sz w:val="22"/>
          <w:szCs w:val="22"/>
          <w:u w:color="000000"/>
        </w:rPr>
        <w:t xml:space="preserve"> Community members can learn more and register to volunteer at </w:t>
      </w:r>
      <w:r w:rsidR="006B0D43" w:rsidRPr="006B0D43">
        <w:rPr>
          <w:rFonts w:ascii="Century Gothic" w:hAnsi="Century Gothic" w:cs="Arial"/>
          <w:color w:val="000000"/>
          <w:sz w:val="22"/>
          <w:szCs w:val="22"/>
          <w:u w:color="000000"/>
        </w:rPr>
        <w:t>pwchomerepairs.org</w:t>
      </w:r>
      <w:r w:rsidR="006B0D43">
        <w:rPr>
          <w:rFonts w:ascii="Century Gothic" w:hAnsi="Century Gothic" w:cs="Arial"/>
          <w:color w:val="000000"/>
          <w:sz w:val="22"/>
          <w:szCs w:val="22"/>
          <w:u w:color="000000"/>
        </w:rPr>
        <w:t>.</w:t>
      </w:r>
    </w:p>
    <w:p w14:paraId="73F46B78" w14:textId="77777777" w:rsidR="006B0D43" w:rsidRPr="00F63E36" w:rsidRDefault="006B0D43" w:rsidP="008C13E0">
      <w:pPr>
        <w:rPr>
          <w:rFonts w:ascii="Century Gothic" w:hAnsi="Century Gothic"/>
          <w:bCs/>
          <w:color w:val="000000"/>
          <w:sz w:val="22"/>
          <w:szCs w:val="22"/>
        </w:rPr>
      </w:pPr>
    </w:p>
    <w:p w14:paraId="5D135E70" w14:textId="27645DCD" w:rsidR="008C13E0" w:rsidRPr="00F63E36" w:rsidRDefault="008C13E0" w:rsidP="008C13E0">
      <w:pPr>
        <w:rPr>
          <w:rFonts w:ascii="Century Gothic" w:hAnsi="Century Gothic" w:cs="Arial"/>
          <w:sz w:val="22"/>
          <w:szCs w:val="22"/>
        </w:rPr>
      </w:pPr>
      <w:r w:rsidRPr="00F63E36">
        <w:rPr>
          <w:rFonts w:ascii="Century Gothic" w:hAnsi="Century Gothic" w:cs="Arial"/>
          <w:b/>
          <w:sz w:val="22"/>
          <w:szCs w:val="22"/>
        </w:rPr>
        <w:t>When:</w:t>
      </w:r>
      <w:r w:rsidRPr="00F63E36">
        <w:rPr>
          <w:rFonts w:ascii="Century Gothic" w:hAnsi="Century Gothic" w:cs="Arial"/>
          <w:sz w:val="22"/>
          <w:szCs w:val="22"/>
        </w:rPr>
        <w:t xml:space="preserve"> </w:t>
      </w:r>
      <w:r w:rsidR="0062707B">
        <w:rPr>
          <w:rFonts w:ascii="Century Gothic" w:hAnsi="Century Gothic"/>
          <w:bCs/>
          <w:color w:val="000000"/>
          <w:sz w:val="22"/>
          <w:szCs w:val="22"/>
        </w:rPr>
        <w:t>Saturday, October 10 from 7:30 a.m. to 12:30 p.m.</w:t>
      </w:r>
    </w:p>
    <w:p w14:paraId="630D7CB8" w14:textId="77777777" w:rsidR="005C17EA" w:rsidRPr="00F63E36" w:rsidRDefault="005C17EA" w:rsidP="008C13E0">
      <w:pPr>
        <w:rPr>
          <w:rFonts w:ascii="Century Gothic" w:hAnsi="Century Gothic" w:cs="Arial"/>
          <w:b/>
          <w:bCs/>
          <w:sz w:val="22"/>
          <w:szCs w:val="22"/>
        </w:rPr>
      </w:pPr>
    </w:p>
    <w:p w14:paraId="506F4655" w14:textId="7F58B5C5" w:rsidR="0062707B" w:rsidRDefault="008C13E0" w:rsidP="00592193">
      <w:pPr>
        <w:ind w:left="720"/>
        <w:rPr>
          <w:rFonts w:ascii="Century Gothic" w:hAnsi="Century Gothic" w:cs="Arial"/>
          <w:bCs/>
          <w:sz w:val="22"/>
          <w:szCs w:val="22"/>
        </w:rPr>
      </w:pPr>
      <w:r w:rsidRPr="00F63E36">
        <w:rPr>
          <w:rFonts w:ascii="Century Gothic" w:hAnsi="Century Gothic" w:cs="Arial"/>
          <w:b/>
          <w:bCs/>
          <w:sz w:val="22"/>
          <w:szCs w:val="22"/>
        </w:rPr>
        <w:t xml:space="preserve">Where: </w:t>
      </w:r>
      <w:r w:rsidR="00550405" w:rsidRPr="00F63E36">
        <w:rPr>
          <w:rFonts w:ascii="Century Gothic" w:hAnsi="Century Gothic" w:cs="Arial"/>
          <w:bCs/>
          <w:sz w:val="22"/>
          <w:szCs w:val="22"/>
        </w:rPr>
        <w:t xml:space="preserve">The </w:t>
      </w:r>
      <w:r w:rsidR="0062707B">
        <w:rPr>
          <w:rFonts w:ascii="Century Gothic" w:hAnsi="Century Gothic" w:cs="Arial"/>
          <w:bCs/>
          <w:sz w:val="22"/>
          <w:szCs w:val="22"/>
        </w:rPr>
        <w:t xml:space="preserve">Give Back Day will begin at Colerain Park (4725 Springdale Road), where </w:t>
      </w:r>
      <w:r w:rsidR="004E27AC">
        <w:rPr>
          <w:rFonts w:ascii="Century Gothic" w:hAnsi="Century Gothic" w:cs="Arial"/>
          <w:bCs/>
          <w:sz w:val="22"/>
          <w:szCs w:val="22"/>
        </w:rPr>
        <w:t xml:space="preserve">pre-registered </w:t>
      </w:r>
      <w:r w:rsidR="0062707B">
        <w:rPr>
          <w:rFonts w:ascii="Century Gothic" w:hAnsi="Century Gothic" w:cs="Arial"/>
          <w:bCs/>
          <w:sz w:val="22"/>
          <w:szCs w:val="22"/>
        </w:rPr>
        <w:t xml:space="preserve">volunteers will be </w:t>
      </w:r>
      <w:r w:rsidR="004E27AC">
        <w:rPr>
          <w:rFonts w:ascii="Century Gothic" w:hAnsi="Century Gothic" w:cs="Arial"/>
          <w:bCs/>
          <w:sz w:val="22"/>
          <w:szCs w:val="22"/>
        </w:rPr>
        <w:t xml:space="preserve">dispersed to homes throughout the community </w:t>
      </w:r>
      <w:r w:rsidR="0062707B">
        <w:rPr>
          <w:rFonts w:ascii="Century Gothic" w:hAnsi="Century Gothic" w:cs="Arial"/>
          <w:bCs/>
          <w:sz w:val="22"/>
          <w:szCs w:val="22"/>
        </w:rPr>
        <w:t xml:space="preserve">to assist with </w:t>
      </w:r>
      <w:r w:rsidR="004E27AC">
        <w:rPr>
          <w:rFonts w:ascii="Century Gothic" w:hAnsi="Century Gothic" w:cs="Arial"/>
          <w:bCs/>
          <w:sz w:val="22"/>
          <w:szCs w:val="22"/>
        </w:rPr>
        <w:t xml:space="preserve">various </w:t>
      </w:r>
      <w:r w:rsidR="0062707B">
        <w:rPr>
          <w:rFonts w:ascii="Century Gothic" w:hAnsi="Century Gothic" w:cs="Arial"/>
          <w:bCs/>
          <w:sz w:val="22"/>
          <w:szCs w:val="22"/>
        </w:rPr>
        <w:t>projects.</w:t>
      </w:r>
    </w:p>
    <w:p w14:paraId="1EE02E21" w14:textId="77777777" w:rsidR="0062707B" w:rsidRDefault="0062707B" w:rsidP="008C13E0">
      <w:pPr>
        <w:rPr>
          <w:rFonts w:ascii="Century Gothic" w:hAnsi="Century Gothic" w:cs="Arial"/>
          <w:bCs/>
          <w:sz w:val="22"/>
          <w:szCs w:val="22"/>
        </w:rPr>
      </w:pPr>
    </w:p>
    <w:p w14:paraId="68C2E07E" w14:textId="445740A3" w:rsidR="0006265F" w:rsidRPr="0062707B" w:rsidRDefault="0062707B" w:rsidP="005C17EA">
      <w:pPr>
        <w:rPr>
          <w:rFonts w:ascii="Century Gothic" w:hAnsi="Century Gothic" w:cs="Arial"/>
          <w:bCs/>
          <w:color w:val="FF0000"/>
          <w:sz w:val="22"/>
          <w:szCs w:val="22"/>
        </w:rPr>
        <w:sectPr w:rsidR="0006265F" w:rsidRPr="0062707B" w:rsidSect="00865D26">
          <w:type w:val="continuous"/>
          <w:pgSz w:w="12240" w:h="15840"/>
          <w:pgMar w:top="1440" w:right="1440" w:bottom="1440" w:left="1440" w:header="720" w:footer="720" w:gutter="0"/>
          <w:cols w:space="720"/>
          <w:docGrid w:linePitch="360"/>
        </w:sectPr>
      </w:pPr>
      <w:r>
        <w:rPr>
          <w:rFonts w:ascii="Century Gothic" w:hAnsi="Century Gothic" w:cs="Arial"/>
          <w:bCs/>
          <w:color w:val="FF0000"/>
          <w:sz w:val="22"/>
          <w:szCs w:val="22"/>
        </w:rPr>
        <w:t>[Randi — do we have any potential media sites/addresses that we can include?]</w:t>
      </w:r>
    </w:p>
    <w:p w14:paraId="383BEA19" w14:textId="73AFB310" w:rsidR="00057C5B" w:rsidRDefault="00057C5B" w:rsidP="008C13E0">
      <w:pPr>
        <w:rPr>
          <w:rFonts w:ascii="Century Gothic" w:hAnsi="Century Gothic" w:cs="Arial"/>
          <w:b/>
          <w:sz w:val="22"/>
          <w:szCs w:val="22"/>
        </w:rPr>
      </w:pPr>
      <w:r>
        <w:rPr>
          <w:rFonts w:ascii="Century Gothic" w:hAnsi="Century Gothic" w:cs="Arial"/>
          <w:b/>
          <w:sz w:val="22"/>
          <w:szCs w:val="22"/>
        </w:rPr>
        <w:br/>
      </w:r>
      <w:bookmarkStart w:id="0" w:name="_GoBack"/>
      <w:bookmarkEnd w:id="0"/>
    </w:p>
    <w:p w14:paraId="600068F1" w14:textId="5C536170" w:rsidR="006B0D43" w:rsidRDefault="0062707B" w:rsidP="008C13E0">
      <w:pPr>
        <w:rPr>
          <w:rFonts w:ascii="Century Gothic" w:hAnsi="Century Gothic" w:cs="Arial"/>
          <w:bCs/>
          <w:sz w:val="22"/>
          <w:szCs w:val="22"/>
        </w:rPr>
      </w:pPr>
      <w:r>
        <w:rPr>
          <w:rFonts w:ascii="Century Gothic" w:hAnsi="Century Gothic" w:cs="Arial"/>
          <w:b/>
          <w:bCs/>
          <w:sz w:val="22"/>
          <w:szCs w:val="22"/>
        </w:rPr>
        <w:lastRenderedPageBreak/>
        <w:t>Who</w:t>
      </w:r>
      <w:r w:rsidRPr="00F63E36">
        <w:rPr>
          <w:rFonts w:ascii="Century Gothic" w:hAnsi="Century Gothic" w:cs="Arial"/>
          <w:b/>
          <w:bCs/>
          <w:sz w:val="22"/>
          <w:szCs w:val="22"/>
        </w:rPr>
        <w:t xml:space="preserve">: </w:t>
      </w:r>
      <w:r>
        <w:rPr>
          <w:rFonts w:ascii="Century Gothic" w:hAnsi="Century Gothic" w:cs="Arial"/>
          <w:bCs/>
          <w:sz w:val="22"/>
          <w:szCs w:val="22"/>
        </w:rPr>
        <w:t>People Working Cooperatively staff and volunteers; representatives and volunteers from Colerain Township Fire &amp; EMS, Colerain Police, Colerain Public Services, Colerain Administration, Northwest Local Schools, the Colerain Chamber of Commerce, and other community organizations.</w:t>
      </w:r>
    </w:p>
    <w:p w14:paraId="05CDDDE2" w14:textId="77777777" w:rsidR="003F1748" w:rsidRDefault="003F1748" w:rsidP="008C13E0">
      <w:pPr>
        <w:rPr>
          <w:rFonts w:ascii="Century Gothic" w:hAnsi="Century Gothic" w:cs="Arial"/>
          <w:b/>
          <w:sz w:val="22"/>
          <w:szCs w:val="22"/>
        </w:rPr>
      </w:pPr>
    </w:p>
    <w:p w14:paraId="633521B3" w14:textId="0AC6BE92" w:rsidR="008C13E0" w:rsidRPr="006B0D43" w:rsidRDefault="008C13E0" w:rsidP="008C13E0">
      <w:pPr>
        <w:rPr>
          <w:rFonts w:ascii="Century Gothic" w:hAnsi="Century Gothic" w:cs="Arial"/>
          <w:b/>
          <w:sz w:val="22"/>
          <w:szCs w:val="22"/>
        </w:rPr>
      </w:pPr>
      <w:r w:rsidRPr="00F63E36">
        <w:rPr>
          <w:rFonts w:ascii="Century Gothic" w:hAnsi="Century Gothic" w:cs="Arial"/>
          <w:b/>
          <w:sz w:val="22"/>
          <w:szCs w:val="22"/>
        </w:rPr>
        <w:t>Why:</w:t>
      </w:r>
      <w:r w:rsidRPr="00F63E36">
        <w:rPr>
          <w:rFonts w:ascii="Century Gothic" w:hAnsi="Century Gothic" w:cs="Arial"/>
          <w:sz w:val="22"/>
          <w:szCs w:val="22"/>
        </w:rPr>
        <w:t xml:space="preserve"> </w:t>
      </w:r>
      <w:r w:rsidR="0062707B" w:rsidRPr="0062707B">
        <w:rPr>
          <w:rFonts w:ascii="Century Gothic" w:hAnsi="Century Gothic" w:cs="Arial"/>
          <w:sz w:val="22"/>
          <w:szCs w:val="22"/>
        </w:rPr>
        <w:t xml:space="preserve">Opportunity to take photos and video of a local nonprofit and a community coming together to serve </w:t>
      </w:r>
      <w:r w:rsidR="0062707B">
        <w:rPr>
          <w:rFonts w:ascii="Century Gothic" w:hAnsi="Century Gothic" w:cs="Arial"/>
          <w:sz w:val="22"/>
          <w:szCs w:val="22"/>
        </w:rPr>
        <w:t>neighbors</w:t>
      </w:r>
      <w:r w:rsidR="0062707B" w:rsidRPr="0062707B">
        <w:rPr>
          <w:rFonts w:ascii="Century Gothic" w:hAnsi="Century Gothic" w:cs="Arial"/>
          <w:sz w:val="22"/>
          <w:szCs w:val="22"/>
        </w:rPr>
        <w:t xml:space="preserve"> in need of critical home repairs.</w:t>
      </w:r>
    </w:p>
    <w:p w14:paraId="085AC119" w14:textId="77777777" w:rsidR="008C13E0" w:rsidRPr="00F63E36" w:rsidRDefault="008C13E0" w:rsidP="008C13E0">
      <w:pPr>
        <w:rPr>
          <w:rFonts w:ascii="Century Gothic" w:hAnsi="Century Gothic" w:cs="Arial"/>
          <w:sz w:val="22"/>
          <w:szCs w:val="22"/>
        </w:rPr>
      </w:pPr>
    </w:p>
    <w:p w14:paraId="28E94A36" w14:textId="77777777" w:rsidR="00550405" w:rsidRPr="00F63E36" w:rsidRDefault="00550405" w:rsidP="00550405">
      <w:pPr>
        <w:shd w:val="clear" w:color="auto" w:fill="FFFFFF"/>
        <w:rPr>
          <w:rFonts w:ascii="Century Gothic" w:hAnsi="Century Gothic"/>
          <w:bCs/>
          <w:color w:val="000000"/>
          <w:sz w:val="22"/>
          <w:szCs w:val="22"/>
        </w:rPr>
      </w:pPr>
      <w:r w:rsidRPr="00F63E36">
        <w:rPr>
          <w:rFonts w:ascii="Century Gothic" w:hAnsi="Century Gothic"/>
          <w:b/>
          <w:bCs/>
          <w:color w:val="000000"/>
          <w:sz w:val="22"/>
          <w:szCs w:val="22"/>
        </w:rPr>
        <w:t>About People Working Cooperatively</w:t>
      </w:r>
      <w:r w:rsidRPr="00F63E36">
        <w:rPr>
          <w:rFonts w:ascii="Century Gothic" w:hAnsi="Century Gothic"/>
          <w:bCs/>
          <w:color w:val="000000"/>
          <w:sz w:val="22"/>
          <w:szCs w:val="22"/>
        </w:rPr>
        <w:br/>
        <w:t xml:space="preserve">Incorporated in 1975, People Working Cooperatively (PWC) is a nonprofit organization serving low-income, elderly, and disabled homeowners in 20 counties of Greater Cincinnati, Dayton, Northern Kentucky and Indiana. PWC strengthens communities by providing professional, critical home repair, weatherization, and modification services to help residents stay safely in their homes. In the last 44 years, PWC’s staff of licensed, trained employees and dedicated corps of 3,000 volunteers have assisted more than 310,000 individuals. For more information, visit </w:t>
      </w:r>
      <w:hyperlink r:id="rId7" w:history="1">
        <w:r w:rsidRPr="00F63E36">
          <w:rPr>
            <w:rStyle w:val="Hyperlink"/>
            <w:rFonts w:ascii="Century Gothic" w:hAnsi="Century Gothic"/>
            <w:bCs/>
            <w:sz w:val="22"/>
            <w:szCs w:val="22"/>
          </w:rPr>
          <w:t>www.pwchomerepairs.org</w:t>
        </w:r>
      </w:hyperlink>
      <w:r w:rsidRPr="00F63E36">
        <w:rPr>
          <w:rFonts w:ascii="Century Gothic" w:hAnsi="Century Gothic"/>
          <w:bCs/>
          <w:color w:val="000000"/>
          <w:sz w:val="22"/>
          <w:szCs w:val="22"/>
        </w:rPr>
        <w:t xml:space="preserve"> or call (513) 351-7921.</w:t>
      </w:r>
    </w:p>
    <w:p w14:paraId="1CBA9349" w14:textId="77777777" w:rsidR="00550405" w:rsidRPr="00F63E36" w:rsidRDefault="00550405" w:rsidP="00550405">
      <w:pPr>
        <w:shd w:val="clear" w:color="auto" w:fill="FFFFFF"/>
        <w:rPr>
          <w:rFonts w:ascii="Century Gothic" w:hAnsi="Century Gothic"/>
          <w:b/>
          <w:bCs/>
          <w:color w:val="000000"/>
          <w:sz w:val="22"/>
          <w:szCs w:val="22"/>
        </w:rPr>
      </w:pPr>
    </w:p>
    <w:p w14:paraId="08930D7F" w14:textId="77777777" w:rsidR="00550405" w:rsidRPr="00F63E36" w:rsidRDefault="00550405" w:rsidP="00550405">
      <w:pPr>
        <w:shd w:val="clear" w:color="auto" w:fill="FFFFFF"/>
        <w:jc w:val="center"/>
        <w:rPr>
          <w:rFonts w:ascii="Century Gothic" w:hAnsi="Century Gothic"/>
          <w:bCs/>
          <w:i/>
          <w:color w:val="000000"/>
          <w:sz w:val="22"/>
          <w:szCs w:val="22"/>
        </w:rPr>
      </w:pPr>
      <w:r w:rsidRPr="00F63E36">
        <w:rPr>
          <w:rFonts w:ascii="Century Gothic" w:hAnsi="Century Gothic"/>
          <w:bCs/>
          <w:i/>
          <w:color w:val="000000"/>
          <w:sz w:val="22"/>
          <w:szCs w:val="22"/>
        </w:rPr>
        <w:t># # #</w:t>
      </w:r>
    </w:p>
    <w:p w14:paraId="6C6AACAB" w14:textId="77777777" w:rsidR="00884767" w:rsidRPr="00F63E36" w:rsidRDefault="00884767">
      <w:pPr>
        <w:rPr>
          <w:sz w:val="22"/>
          <w:szCs w:val="22"/>
        </w:rPr>
      </w:pPr>
    </w:p>
    <w:sectPr w:rsidR="00884767" w:rsidRPr="00F63E36" w:rsidSect="00865D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3E0"/>
    <w:rsid w:val="00040B67"/>
    <w:rsid w:val="00057C5B"/>
    <w:rsid w:val="0006265F"/>
    <w:rsid w:val="00135843"/>
    <w:rsid w:val="001A0BC7"/>
    <w:rsid w:val="002036DE"/>
    <w:rsid w:val="0021729B"/>
    <w:rsid w:val="002B6B57"/>
    <w:rsid w:val="002F7A43"/>
    <w:rsid w:val="0037493C"/>
    <w:rsid w:val="003F1748"/>
    <w:rsid w:val="00454787"/>
    <w:rsid w:val="004E1064"/>
    <w:rsid w:val="004E27AC"/>
    <w:rsid w:val="00550405"/>
    <w:rsid w:val="00563766"/>
    <w:rsid w:val="005746DD"/>
    <w:rsid w:val="00592193"/>
    <w:rsid w:val="005A5A0E"/>
    <w:rsid w:val="005C17EA"/>
    <w:rsid w:val="005E2462"/>
    <w:rsid w:val="0062707B"/>
    <w:rsid w:val="006406FF"/>
    <w:rsid w:val="00696B0E"/>
    <w:rsid w:val="006B0D43"/>
    <w:rsid w:val="006D3552"/>
    <w:rsid w:val="00762706"/>
    <w:rsid w:val="007C115F"/>
    <w:rsid w:val="0085036F"/>
    <w:rsid w:val="008534A7"/>
    <w:rsid w:val="00862722"/>
    <w:rsid w:val="00865D26"/>
    <w:rsid w:val="00884767"/>
    <w:rsid w:val="008C13E0"/>
    <w:rsid w:val="008C1857"/>
    <w:rsid w:val="00953D0C"/>
    <w:rsid w:val="009C11B9"/>
    <w:rsid w:val="00AA6512"/>
    <w:rsid w:val="00BE7275"/>
    <w:rsid w:val="00BF4B76"/>
    <w:rsid w:val="00CD71CE"/>
    <w:rsid w:val="00D13DE1"/>
    <w:rsid w:val="00D43A61"/>
    <w:rsid w:val="00F63E36"/>
    <w:rsid w:val="00FB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BB201"/>
  <w14:defaultImageDpi w14:val="300"/>
  <w15:docId w15:val="{AAD63E71-710B-4B8F-9577-BC907F51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3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3E0"/>
    <w:rPr>
      <w:color w:val="0000FF" w:themeColor="hyperlink"/>
      <w:u w:val="single"/>
    </w:rPr>
  </w:style>
  <w:style w:type="paragraph" w:styleId="NoSpacing">
    <w:name w:val="No Spacing"/>
    <w:qFormat/>
    <w:rsid w:val="008C13E0"/>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953D0C"/>
    <w:rPr>
      <w:color w:val="605E5C"/>
      <w:shd w:val="clear" w:color="auto" w:fill="E1DFDD"/>
    </w:rPr>
  </w:style>
  <w:style w:type="paragraph" w:styleId="BalloonText">
    <w:name w:val="Balloon Text"/>
    <w:basedOn w:val="Normal"/>
    <w:link w:val="BalloonTextChar"/>
    <w:uiPriority w:val="99"/>
    <w:semiHidden/>
    <w:unhideWhenUsed/>
    <w:rsid w:val="00A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51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BE7275"/>
    <w:rPr>
      <w:color w:val="800080" w:themeColor="followedHyperlink"/>
      <w:u w:val="single"/>
    </w:rPr>
  </w:style>
  <w:style w:type="character" w:customStyle="1" w:styleId="UnresolvedMention2">
    <w:name w:val="Unresolved Mention2"/>
    <w:basedOn w:val="DefaultParagraphFont"/>
    <w:uiPriority w:val="99"/>
    <w:semiHidden/>
    <w:unhideWhenUsed/>
    <w:rsid w:val="008C1857"/>
    <w:rPr>
      <w:color w:val="605E5C"/>
      <w:shd w:val="clear" w:color="auto" w:fill="E1DFDD"/>
    </w:rPr>
  </w:style>
  <w:style w:type="paragraph" w:styleId="ListParagraph">
    <w:name w:val="List Paragraph"/>
    <w:basedOn w:val="Normal"/>
    <w:uiPriority w:val="34"/>
    <w:qFormat/>
    <w:rsid w:val="002F7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929">
      <w:bodyDiv w:val="1"/>
      <w:marLeft w:val="0"/>
      <w:marRight w:val="0"/>
      <w:marTop w:val="0"/>
      <w:marBottom w:val="0"/>
      <w:divBdr>
        <w:top w:val="none" w:sz="0" w:space="0" w:color="auto"/>
        <w:left w:val="none" w:sz="0" w:space="0" w:color="auto"/>
        <w:bottom w:val="none" w:sz="0" w:space="0" w:color="auto"/>
        <w:right w:val="none" w:sz="0" w:space="0" w:color="auto"/>
      </w:divBdr>
    </w:div>
    <w:div w:id="102388978">
      <w:bodyDiv w:val="1"/>
      <w:marLeft w:val="0"/>
      <w:marRight w:val="0"/>
      <w:marTop w:val="0"/>
      <w:marBottom w:val="0"/>
      <w:divBdr>
        <w:top w:val="none" w:sz="0" w:space="0" w:color="auto"/>
        <w:left w:val="none" w:sz="0" w:space="0" w:color="auto"/>
        <w:bottom w:val="none" w:sz="0" w:space="0" w:color="auto"/>
        <w:right w:val="none" w:sz="0" w:space="0" w:color="auto"/>
      </w:divBdr>
    </w:div>
    <w:div w:id="290326825">
      <w:bodyDiv w:val="1"/>
      <w:marLeft w:val="0"/>
      <w:marRight w:val="0"/>
      <w:marTop w:val="0"/>
      <w:marBottom w:val="0"/>
      <w:divBdr>
        <w:top w:val="none" w:sz="0" w:space="0" w:color="auto"/>
        <w:left w:val="none" w:sz="0" w:space="0" w:color="auto"/>
        <w:bottom w:val="none" w:sz="0" w:space="0" w:color="auto"/>
        <w:right w:val="none" w:sz="0" w:space="0" w:color="auto"/>
      </w:divBdr>
    </w:div>
    <w:div w:id="404307286">
      <w:bodyDiv w:val="1"/>
      <w:marLeft w:val="0"/>
      <w:marRight w:val="0"/>
      <w:marTop w:val="0"/>
      <w:marBottom w:val="0"/>
      <w:divBdr>
        <w:top w:val="none" w:sz="0" w:space="0" w:color="auto"/>
        <w:left w:val="none" w:sz="0" w:space="0" w:color="auto"/>
        <w:bottom w:val="none" w:sz="0" w:space="0" w:color="auto"/>
        <w:right w:val="none" w:sz="0" w:space="0" w:color="auto"/>
      </w:divBdr>
    </w:div>
    <w:div w:id="635795538">
      <w:bodyDiv w:val="1"/>
      <w:marLeft w:val="0"/>
      <w:marRight w:val="0"/>
      <w:marTop w:val="0"/>
      <w:marBottom w:val="0"/>
      <w:divBdr>
        <w:top w:val="none" w:sz="0" w:space="0" w:color="auto"/>
        <w:left w:val="none" w:sz="0" w:space="0" w:color="auto"/>
        <w:bottom w:val="none" w:sz="0" w:space="0" w:color="auto"/>
        <w:right w:val="none" w:sz="0" w:space="0" w:color="auto"/>
      </w:divBdr>
    </w:div>
    <w:div w:id="827475715">
      <w:bodyDiv w:val="1"/>
      <w:marLeft w:val="0"/>
      <w:marRight w:val="0"/>
      <w:marTop w:val="0"/>
      <w:marBottom w:val="0"/>
      <w:divBdr>
        <w:top w:val="none" w:sz="0" w:space="0" w:color="auto"/>
        <w:left w:val="none" w:sz="0" w:space="0" w:color="auto"/>
        <w:bottom w:val="none" w:sz="0" w:space="0" w:color="auto"/>
        <w:right w:val="none" w:sz="0" w:space="0" w:color="auto"/>
      </w:divBdr>
    </w:div>
    <w:div w:id="864253281">
      <w:bodyDiv w:val="1"/>
      <w:marLeft w:val="0"/>
      <w:marRight w:val="0"/>
      <w:marTop w:val="0"/>
      <w:marBottom w:val="0"/>
      <w:divBdr>
        <w:top w:val="none" w:sz="0" w:space="0" w:color="auto"/>
        <w:left w:val="none" w:sz="0" w:space="0" w:color="auto"/>
        <w:bottom w:val="none" w:sz="0" w:space="0" w:color="auto"/>
        <w:right w:val="none" w:sz="0" w:space="0" w:color="auto"/>
      </w:divBdr>
    </w:div>
    <w:div w:id="900091078">
      <w:bodyDiv w:val="1"/>
      <w:marLeft w:val="0"/>
      <w:marRight w:val="0"/>
      <w:marTop w:val="0"/>
      <w:marBottom w:val="0"/>
      <w:divBdr>
        <w:top w:val="none" w:sz="0" w:space="0" w:color="auto"/>
        <w:left w:val="none" w:sz="0" w:space="0" w:color="auto"/>
        <w:bottom w:val="none" w:sz="0" w:space="0" w:color="auto"/>
        <w:right w:val="none" w:sz="0" w:space="0" w:color="auto"/>
      </w:divBdr>
    </w:div>
    <w:div w:id="901403874">
      <w:bodyDiv w:val="1"/>
      <w:marLeft w:val="0"/>
      <w:marRight w:val="0"/>
      <w:marTop w:val="0"/>
      <w:marBottom w:val="0"/>
      <w:divBdr>
        <w:top w:val="none" w:sz="0" w:space="0" w:color="auto"/>
        <w:left w:val="none" w:sz="0" w:space="0" w:color="auto"/>
        <w:bottom w:val="none" w:sz="0" w:space="0" w:color="auto"/>
        <w:right w:val="none" w:sz="0" w:space="0" w:color="auto"/>
      </w:divBdr>
    </w:div>
    <w:div w:id="1213276594">
      <w:bodyDiv w:val="1"/>
      <w:marLeft w:val="0"/>
      <w:marRight w:val="0"/>
      <w:marTop w:val="0"/>
      <w:marBottom w:val="0"/>
      <w:divBdr>
        <w:top w:val="none" w:sz="0" w:space="0" w:color="auto"/>
        <w:left w:val="none" w:sz="0" w:space="0" w:color="auto"/>
        <w:bottom w:val="none" w:sz="0" w:space="0" w:color="auto"/>
        <w:right w:val="none" w:sz="0" w:space="0" w:color="auto"/>
      </w:divBdr>
    </w:div>
    <w:div w:id="1592817983">
      <w:bodyDiv w:val="1"/>
      <w:marLeft w:val="0"/>
      <w:marRight w:val="0"/>
      <w:marTop w:val="0"/>
      <w:marBottom w:val="0"/>
      <w:divBdr>
        <w:top w:val="none" w:sz="0" w:space="0" w:color="auto"/>
        <w:left w:val="none" w:sz="0" w:space="0" w:color="auto"/>
        <w:bottom w:val="none" w:sz="0" w:space="0" w:color="auto"/>
        <w:right w:val="none" w:sz="0" w:space="0" w:color="auto"/>
      </w:divBdr>
    </w:div>
    <w:div w:id="1620793042">
      <w:bodyDiv w:val="1"/>
      <w:marLeft w:val="0"/>
      <w:marRight w:val="0"/>
      <w:marTop w:val="0"/>
      <w:marBottom w:val="0"/>
      <w:divBdr>
        <w:top w:val="none" w:sz="0" w:space="0" w:color="auto"/>
        <w:left w:val="none" w:sz="0" w:space="0" w:color="auto"/>
        <w:bottom w:val="none" w:sz="0" w:space="0" w:color="auto"/>
        <w:right w:val="none" w:sz="0" w:space="0" w:color="auto"/>
      </w:divBdr>
    </w:div>
    <w:div w:id="1673339555">
      <w:bodyDiv w:val="1"/>
      <w:marLeft w:val="0"/>
      <w:marRight w:val="0"/>
      <w:marTop w:val="0"/>
      <w:marBottom w:val="0"/>
      <w:divBdr>
        <w:top w:val="none" w:sz="0" w:space="0" w:color="auto"/>
        <w:left w:val="none" w:sz="0" w:space="0" w:color="auto"/>
        <w:bottom w:val="none" w:sz="0" w:space="0" w:color="auto"/>
        <w:right w:val="none" w:sz="0" w:space="0" w:color="auto"/>
      </w:divBdr>
    </w:div>
    <w:div w:id="1968579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wchomerepai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mpr@pwchomerepairs.org" TargetMode="External"/><Relationship Id="rId5" Type="http://schemas.openxmlformats.org/officeDocument/2006/relationships/hyperlink" Target="mailto:drew@scootermediac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2495</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Randi Kamp</cp:lastModifiedBy>
  <cp:revision>4</cp:revision>
  <dcterms:created xsi:type="dcterms:W3CDTF">2020-10-08T19:38:00Z</dcterms:created>
  <dcterms:modified xsi:type="dcterms:W3CDTF">2020-10-12T13:36:00Z</dcterms:modified>
</cp:coreProperties>
</file>