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62917" w14:textId="2FE93A20" w:rsidR="00211884" w:rsidRPr="00D51B35" w:rsidRDefault="00211884" w:rsidP="00D51B35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04B10" wp14:editId="78981C2E">
            <wp:simplePos x="0" y="0"/>
            <wp:positionH relativeFrom="column">
              <wp:posOffset>-258388</wp:posOffset>
            </wp:positionH>
            <wp:positionV relativeFrom="paragraph">
              <wp:posOffset>-342207</wp:posOffset>
            </wp:positionV>
            <wp:extent cx="2001521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1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665">
        <w:rPr>
          <w:b/>
          <w:bCs/>
        </w:rPr>
        <w:tab/>
      </w:r>
      <w:r w:rsidRPr="00822665">
        <w:rPr>
          <w:b/>
          <w:bCs/>
        </w:rPr>
        <w:tab/>
      </w:r>
      <w:r w:rsidRPr="00822665">
        <w:rPr>
          <w:b/>
          <w:bCs/>
        </w:rPr>
        <w:tab/>
      </w:r>
    </w:p>
    <w:p w14:paraId="7B733430" w14:textId="76640D2E" w:rsidR="00211884" w:rsidRPr="007F606F" w:rsidRDefault="00211884" w:rsidP="00211884">
      <w:pPr>
        <w:jc w:val="right"/>
        <w:rPr>
          <w:rFonts w:ascii="Century Gothic" w:hAnsi="Century Gothic"/>
          <w:bCs/>
        </w:rPr>
      </w:pPr>
      <w:r w:rsidRPr="007F606F">
        <w:rPr>
          <w:rFonts w:ascii="Century Gothic" w:hAnsi="Century Gothic"/>
          <w:b/>
          <w:bCs/>
        </w:rPr>
        <w:t xml:space="preserve">Media Contact: </w:t>
      </w:r>
      <w:r w:rsidR="004A521E">
        <w:rPr>
          <w:rFonts w:ascii="Century Gothic" w:hAnsi="Century Gothic"/>
          <w:bCs/>
        </w:rPr>
        <w:t>Jamie Glavic</w:t>
      </w:r>
      <w:r w:rsidRPr="007F606F">
        <w:rPr>
          <w:rFonts w:ascii="Century Gothic" w:hAnsi="Century Gothic"/>
          <w:bCs/>
        </w:rPr>
        <w:t>, Scooter Media</w:t>
      </w:r>
    </w:p>
    <w:p w14:paraId="0DA617AB" w14:textId="2E20EC99" w:rsidR="00211884" w:rsidRPr="007F606F" w:rsidRDefault="00211884" w:rsidP="00211884">
      <w:pPr>
        <w:jc w:val="right"/>
        <w:rPr>
          <w:rFonts w:ascii="Century Gothic" w:hAnsi="Century Gothic"/>
        </w:rPr>
      </w:pPr>
      <w:r w:rsidRPr="007F606F">
        <w:rPr>
          <w:rFonts w:ascii="Century Gothic" w:hAnsi="Century Gothic"/>
          <w:bCs/>
        </w:rPr>
        <w:t>(</w:t>
      </w:r>
      <w:r w:rsidR="004A521E">
        <w:rPr>
          <w:rFonts w:ascii="Century Gothic" w:hAnsi="Century Gothic"/>
          <w:bCs/>
        </w:rPr>
        <w:t>859</w:t>
      </w:r>
      <w:r w:rsidRPr="007F606F">
        <w:rPr>
          <w:rFonts w:ascii="Century Gothic" w:hAnsi="Century Gothic"/>
          <w:bCs/>
        </w:rPr>
        <w:t xml:space="preserve">) </w:t>
      </w:r>
      <w:r w:rsidR="004A521E">
        <w:rPr>
          <w:rFonts w:ascii="Century Gothic" w:hAnsi="Century Gothic"/>
          <w:bCs/>
        </w:rPr>
        <w:t>409</w:t>
      </w:r>
      <w:r w:rsidR="0035627C">
        <w:rPr>
          <w:rFonts w:ascii="Century Gothic" w:hAnsi="Century Gothic"/>
          <w:bCs/>
        </w:rPr>
        <w:t>-</w:t>
      </w:r>
      <w:r w:rsidR="004A521E">
        <w:rPr>
          <w:rFonts w:ascii="Century Gothic" w:hAnsi="Century Gothic"/>
          <w:bCs/>
        </w:rPr>
        <w:t>9943</w:t>
      </w:r>
      <w:r w:rsidRPr="007F606F">
        <w:rPr>
          <w:rFonts w:ascii="Century Gothic" w:hAnsi="Century Gothic"/>
          <w:bCs/>
        </w:rPr>
        <w:t xml:space="preserve"> | </w:t>
      </w:r>
      <w:hyperlink r:id="rId6" w:history="1">
        <w:r w:rsidR="004A521E" w:rsidRPr="00011FAA">
          <w:rPr>
            <w:rStyle w:val="Hyperlink"/>
            <w:rFonts w:ascii="Century Gothic" w:hAnsi="Century Gothic"/>
          </w:rPr>
          <w:t>jamie@scootermediaco.com</w:t>
        </w:r>
      </w:hyperlink>
      <w:r w:rsidRPr="007F606F">
        <w:rPr>
          <w:rFonts w:ascii="Century Gothic" w:hAnsi="Century Gothic"/>
        </w:rPr>
        <w:t xml:space="preserve"> </w:t>
      </w:r>
    </w:p>
    <w:p w14:paraId="7EBB779D" w14:textId="77777777" w:rsidR="00214D7C" w:rsidRDefault="00214D7C" w:rsidP="00214D7C">
      <w:pPr>
        <w:tabs>
          <w:tab w:val="left" w:pos="4102"/>
        </w:tabs>
        <w:rPr>
          <w:rFonts w:ascii="Century Gothic" w:hAnsi="Century Gothic"/>
        </w:rPr>
      </w:pPr>
    </w:p>
    <w:p w14:paraId="0B8C572E" w14:textId="77777777" w:rsidR="00214D7C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665DDB7B" w14:textId="77777777" w:rsidR="00195995" w:rsidRDefault="00195995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1958C226" w14:textId="78E8B4E6" w:rsidR="00211884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  <w:r w:rsidRPr="00214D7C">
        <w:rPr>
          <w:rFonts w:ascii="Century Gothic" w:hAnsi="Century Gothic" w:cs="Arial"/>
          <w:color w:val="000000"/>
          <w:sz w:val="23"/>
          <w:szCs w:val="23"/>
          <w:u w:val="single"/>
        </w:rPr>
        <w:t xml:space="preserve">FOR IMMEDIATE RELEASE </w:t>
      </w:r>
    </w:p>
    <w:p w14:paraId="1270C6EE" w14:textId="77777777" w:rsidR="00214D7C" w:rsidRPr="00214D7C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17191110" w14:textId="770A9332" w:rsidR="00211884" w:rsidRDefault="00211884" w:rsidP="00211884">
      <w:pPr>
        <w:jc w:val="center"/>
        <w:rPr>
          <w:rFonts w:ascii="Century Gothic" w:hAnsi="Century Gothic" w:cs="Arial"/>
          <w:b/>
          <w:color w:val="000000"/>
          <w:u w:color="000000"/>
        </w:rPr>
      </w:pPr>
      <w:r w:rsidRPr="007F606F">
        <w:rPr>
          <w:rFonts w:ascii="Century Gothic" w:hAnsi="Century Gothic" w:cs="Arial"/>
          <w:b/>
          <w:color w:val="000000"/>
          <w:u w:color="000000"/>
        </w:rPr>
        <w:t>PEOPLE WORKING COOPERATIVELY</w:t>
      </w:r>
      <w:r w:rsidR="00F034AD">
        <w:rPr>
          <w:rFonts w:ascii="Century Gothic" w:hAnsi="Century Gothic" w:cs="Arial"/>
          <w:b/>
          <w:color w:val="000000"/>
          <w:u w:color="000000"/>
        </w:rPr>
        <w:t>’S 4</w:t>
      </w:r>
      <w:r w:rsidR="004A521E" w:rsidRPr="00F034AD">
        <w:rPr>
          <w:rFonts w:ascii="Century Gothic" w:hAnsi="Century Gothic" w:cs="Arial"/>
          <w:b/>
          <w:color w:val="000000"/>
          <w:u w:color="000000"/>
          <w:vertAlign w:val="superscript"/>
        </w:rPr>
        <w:t>TH</w:t>
      </w:r>
      <w:r w:rsidR="00F034AD">
        <w:rPr>
          <w:rFonts w:ascii="Century Gothic" w:hAnsi="Century Gothic" w:cs="Arial"/>
          <w:b/>
          <w:color w:val="000000"/>
          <w:u w:color="000000"/>
        </w:rPr>
        <w:t xml:space="preserve"> </w:t>
      </w:r>
      <w:r w:rsidR="00DC1CC3">
        <w:rPr>
          <w:rFonts w:ascii="Century Gothic" w:hAnsi="Century Gothic" w:cs="Arial"/>
          <w:b/>
          <w:color w:val="000000"/>
          <w:u w:color="000000"/>
        </w:rPr>
        <w:t>ANNUAL TOOLBELT BALL</w:t>
      </w:r>
      <w:r>
        <w:rPr>
          <w:rFonts w:ascii="Century Gothic" w:hAnsi="Century Gothic" w:cs="Arial"/>
          <w:b/>
          <w:color w:val="000000"/>
          <w:u w:color="000000"/>
        </w:rPr>
        <w:t xml:space="preserve"> </w:t>
      </w:r>
    </w:p>
    <w:p w14:paraId="628FABAC" w14:textId="1AA8E12A" w:rsidR="00F034AD" w:rsidRDefault="00F034AD" w:rsidP="00211884">
      <w:pPr>
        <w:jc w:val="center"/>
        <w:rPr>
          <w:rFonts w:ascii="Century Gothic" w:hAnsi="Century Gothic" w:cs="Arial"/>
          <w:b/>
          <w:color w:val="000000"/>
          <w:u w:color="000000"/>
        </w:rPr>
      </w:pPr>
      <w:r>
        <w:rPr>
          <w:rFonts w:ascii="Century Gothic" w:hAnsi="Century Gothic" w:cs="Arial"/>
          <w:b/>
          <w:color w:val="000000"/>
          <w:u w:color="000000"/>
        </w:rPr>
        <w:t>GOES VIRTUAL</w:t>
      </w:r>
    </w:p>
    <w:p w14:paraId="376452EA" w14:textId="77777777" w:rsidR="00C17B11" w:rsidRPr="007F606F" w:rsidRDefault="00C17B11" w:rsidP="00211884">
      <w:pPr>
        <w:jc w:val="center"/>
        <w:rPr>
          <w:rFonts w:ascii="Century Gothic" w:hAnsi="Century Gothic" w:cs="Arial"/>
          <w:b/>
          <w:color w:val="000000"/>
          <w:u w:color="000000"/>
        </w:rPr>
      </w:pPr>
    </w:p>
    <w:p w14:paraId="6DBB9504" w14:textId="6820DAAF" w:rsidR="00AE702B" w:rsidRDefault="00941BBC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  <w:r w:rsidRPr="00F034AD">
        <w:rPr>
          <w:rFonts w:ascii="Century Gothic" w:hAnsi="Century Gothic" w:cs="Arial"/>
          <w:b/>
          <w:color w:val="000000"/>
          <w:sz w:val="23"/>
          <w:szCs w:val="23"/>
          <w:u w:color="000000"/>
        </w:rPr>
        <w:t>Cincinnati, OH</w:t>
      </w:r>
      <w:r w:rsidR="00211884" w:rsidRPr="00F034AD">
        <w:rPr>
          <w:rFonts w:ascii="Century Gothic" w:hAnsi="Century Gothic" w:cs="Arial"/>
          <w:b/>
          <w:color w:val="000000"/>
          <w:sz w:val="23"/>
          <w:szCs w:val="23"/>
          <w:u w:color="000000"/>
        </w:rPr>
        <w:t xml:space="preserve"> </w:t>
      </w:r>
      <w:r w:rsidR="007364C6" w:rsidRPr="00F034AD">
        <w:rPr>
          <w:rFonts w:ascii="Century Gothic" w:hAnsi="Century Gothic" w:cs="Arial"/>
          <w:color w:val="000000"/>
          <w:sz w:val="23"/>
          <w:szCs w:val="23"/>
          <w:u w:color="000000"/>
        </w:rPr>
        <w:t>(</w:t>
      </w:r>
      <w:r w:rsidR="00F034AD">
        <w:rPr>
          <w:rFonts w:ascii="Century Gothic" w:hAnsi="Century Gothic" w:cs="Arial"/>
          <w:color w:val="000000"/>
          <w:sz w:val="23"/>
          <w:szCs w:val="23"/>
          <w:u w:color="000000"/>
        </w:rPr>
        <w:t>May 22</w:t>
      </w:r>
      <w:r w:rsidR="00AE702B" w:rsidRPr="00F034AD">
        <w:rPr>
          <w:rFonts w:ascii="Century Gothic" w:hAnsi="Century Gothic" w:cs="Arial"/>
          <w:color w:val="000000"/>
          <w:sz w:val="23"/>
          <w:szCs w:val="23"/>
          <w:u w:color="000000"/>
        </w:rPr>
        <w:t>, 20</w:t>
      </w:r>
      <w:r w:rsidR="00582F98" w:rsidRPr="00F034AD">
        <w:rPr>
          <w:rFonts w:ascii="Century Gothic" w:hAnsi="Century Gothic" w:cs="Arial"/>
          <w:color w:val="000000"/>
          <w:sz w:val="23"/>
          <w:szCs w:val="23"/>
          <w:u w:color="000000"/>
        </w:rPr>
        <w:t>20</w:t>
      </w:r>
      <w:r w:rsidR="007364C6" w:rsidRPr="00F034AD">
        <w:rPr>
          <w:rFonts w:ascii="Century Gothic" w:hAnsi="Century Gothic" w:cs="Arial"/>
          <w:color w:val="000000"/>
          <w:sz w:val="23"/>
          <w:szCs w:val="23"/>
          <w:u w:color="000000"/>
        </w:rPr>
        <w:t>)</w:t>
      </w:r>
      <w:r w:rsidR="007364C6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  <w:r w:rsidR="00195995">
        <w:rPr>
          <w:rFonts w:ascii="Century Gothic" w:hAnsi="Century Gothic" w:cs="Arial"/>
          <w:color w:val="000000"/>
          <w:sz w:val="23"/>
          <w:szCs w:val="23"/>
          <w:u w:color="000000"/>
        </w:rPr>
        <w:t>–</w:t>
      </w:r>
      <w:r w:rsidR="00F034AD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  <w:r w:rsidR="00C458A9">
        <w:rPr>
          <w:rFonts w:ascii="Century Gothic" w:hAnsi="Century Gothic" w:cs="Arial"/>
          <w:color w:val="000000"/>
          <w:sz w:val="23"/>
          <w:szCs w:val="23"/>
          <w:u w:color="000000"/>
        </w:rPr>
        <w:t>People Working Cooperatively</w:t>
      </w:r>
      <w:r w:rsidR="00582F9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(PWC)</w:t>
      </w:r>
      <w:r w:rsidR="00C458A9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  <w:r w:rsidR="00F034AD">
        <w:rPr>
          <w:rFonts w:ascii="Century Gothic" w:hAnsi="Century Gothic" w:cs="Arial"/>
          <w:color w:val="000000"/>
          <w:sz w:val="23"/>
          <w:szCs w:val="23"/>
          <w:u w:color="000000"/>
        </w:rPr>
        <w:t>has a new date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and a fresh look for its 4th Annual ToolBelt Ball, which will be held online on Saturday, June 27. </w:t>
      </w:r>
      <w:r w:rsidR="00F034AD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While the format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of </w:t>
      </w:r>
      <w:r w:rsidR="00F034AD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the gala may be different, the goal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>remains</w:t>
      </w:r>
      <w:r w:rsidR="00F034AD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the same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>: bringing together some of Cincinnati’s best to support PWC’s “</w:t>
      </w:r>
      <w:r w:rsidR="00B340FA">
        <w:rPr>
          <w:rFonts w:ascii="Century Gothic" w:hAnsi="Century Gothic" w:cs="Arial"/>
          <w:color w:val="000000"/>
          <w:sz w:val="23"/>
          <w:szCs w:val="23"/>
          <w:u w:color="000000"/>
        </w:rPr>
        <w:t>Modifications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for Mobility” program, which assists</w:t>
      </w:r>
      <w:r w:rsidR="00AE702B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low-income, elderly homeowners and </w:t>
      </w:r>
      <w:r w:rsidR="0020099D">
        <w:rPr>
          <w:rFonts w:ascii="Century Gothic" w:hAnsi="Century Gothic" w:cs="Arial"/>
          <w:color w:val="000000"/>
          <w:sz w:val="23"/>
          <w:szCs w:val="23"/>
          <w:u w:color="000000"/>
        </w:rPr>
        <w:t>those living</w:t>
      </w:r>
      <w:r w:rsidR="00AE702B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with </w:t>
      </w:r>
      <w:r w:rsidR="00192C52">
        <w:rPr>
          <w:rFonts w:ascii="Century Gothic" w:hAnsi="Century Gothic" w:cs="Arial"/>
          <w:color w:val="000000"/>
          <w:sz w:val="23"/>
          <w:szCs w:val="23"/>
          <w:u w:color="000000"/>
        </w:rPr>
        <w:t>mobility limitations or disabilitie</w:t>
      </w:r>
      <w:r w:rsidR="00ED128D">
        <w:rPr>
          <w:rFonts w:ascii="Century Gothic" w:hAnsi="Century Gothic" w:cs="Arial"/>
          <w:color w:val="000000"/>
          <w:sz w:val="23"/>
          <w:szCs w:val="23"/>
          <w:u w:color="000000"/>
        </w:rPr>
        <w:t>s</w:t>
      </w:r>
      <w:r w:rsidR="00775CA9">
        <w:rPr>
          <w:rFonts w:ascii="Century Gothic" w:hAnsi="Century Gothic" w:cs="Arial"/>
          <w:color w:val="000000"/>
          <w:sz w:val="23"/>
          <w:szCs w:val="23"/>
          <w:u w:color="000000"/>
        </w:rPr>
        <w:t>.</w:t>
      </w:r>
    </w:p>
    <w:p w14:paraId="3A13AE86" w14:textId="201B2F63" w:rsidR="00F034AD" w:rsidRDefault="00F034AD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</w:p>
    <w:p w14:paraId="748AAA9D" w14:textId="583CA52F" w:rsidR="00B37052" w:rsidRDefault="00F034AD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  <w:r>
        <w:rPr>
          <w:rFonts w:ascii="Century Gothic" w:hAnsi="Century Gothic" w:cs="Arial"/>
          <w:color w:val="000000"/>
          <w:sz w:val="23"/>
          <w:szCs w:val="23"/>
          <w:u w:color="000000"/>
        </w:rPr>
        <w:t>“Like many organization</w:t>
      </w:r>
      <w:r w:rsidR="008D3A99">
        <w:rPr>
          <w:rFonts w:ascii="Century Gothic" w:hAnsi="Century Gothic" w:cs="Arial"/>
          <w:color w:val="000000"/>
          <w:sz w:val="23"/>
          <w:szCs w:val="23"/>
          <w:u w:color="000000"/>
        </w:rPr>
        <w:t>s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, we’ve had to </w:t>
      </w:r>
      <w:r w:rsidR="008D3A99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pivot to continue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>serving</w:t>
      </w:r>
      <w:r w:rsidR="008D3A99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our clients during this </w:t>
      </w:r>
      <w:r w:rsidR="001E7D1A">
        <w:rPr>
          <w:rFonts w:ascii="Century Gothic" w:hAnsi="Century Gothic" w:cs="Arial"/>
          <w:color w:val="000000"/>
          <w:sz w:val="23"/>
          <w:szCs w:val="23"/>
          <w:u w:color="000000"/>
        </w:rPr>
        <w:t>challenging</w:t>
      </w:r>
      <w:r w:rsidR="008D3A99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time,” said Jock Pitts,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  <w:proofErr w:type="gramStart"/>
      <w:r w:rsidR="008D3A99">
        <w:rPr>
          <w:rFonts w:ascii="Century Gothic" w:hAnsi="Century Gothic" w:cs="Arial"/>
          <w:color w:val="000000"/>
          <w:sz w:val="23"/>
          <w:szCs w:val="23"/>
          <w:u w:color="000000"/>
        </w:rPr>
        <w:t>President &amp;</w:t>
      </w:r>
      <w:proofErr w:type="gramEnd"/>
      <w:r w:rsidR="008D3A99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CEO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of PWC</w:t>
      </w:r>
      <w:r w:rsidR="008D3A99">
        <w:rPr>
          <w:rFonts w:ascii="Century Gothic" w:hAnsi="Century Gothic" w:cs="Arial"/>
          <w:color w:val="000000"/>
          <w:sz w:val="23"/>
          <w:szCs w:val="23"/>
          <w:u w:color="000000"/>
        </w:rPr>
        <w:t>.</w:t>
      </w:r>
      <w:r w:rsidR="00B37052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“The funds we raise at this even</w:t>
      </w:r>
      <w:r w:rsidR="00941141">
        <w:rPr>
          <w:rFonts w:ascii="Century Gothic" w:hAnsi="Century Gothic" w:cs="Arial"/>
          <w:color w:val="000000"/>
          <w:sz w:val="23"/>
          <w:szCs w:val="23"/>
          <w:u w:color="000000"/>
        </w:rPr>
        <w:t>t</w:t>
      </w:r>
      <w:r w:rsidR="00B37052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>every</w:t>
      </w:r>
      <w:r w:rsidR="00B37052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year support critical projects across the region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>,</w:t>
      </w:r>
      <w:r w:rsidR="00941141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allowing those in need remain safe and healthy at home</w:t>
      </w:r>
      <w:r w:rsidR="00B37052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. Our team’s creativity and </w:t>
      </w:r>
      <w:r w:rsidR="00941141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dedication to our mission </w:t>
      </w:r>
      <w:r w:rsidR="00B37052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have made this </w:t>
      </w:r>
      <w:r w:rsidR="00941141">
        <w:rPr>
          <w:rFonts w:ascii="Century Gothic" w:hAnsi="Century Gothic" w:cs="Arial"/>
          <w:color w:val="000000"/>
          <w:sz w:val="23"/>
          <w:szCs w:val="23"/>
          <w:u w:color="000000"/>
        </w:rPr>
        <w:t>virtual event possible</w:t>
      </w:r>
      <w:r w:rsidR="00B37052">
        <w:rPr>
          <w:rFonts w:ascii="Century Gothic" w:hAnsi="Century Gothic" w:cs="Arial"/>
          <w:color w:val="000000"/>
          <w:sz w:val="23"/>
          <w:szCs w:val="23"/>
          <w:u w:color="000000"/>
        </w:rPr>
        <w:t>.”</w:t>
      </w:r>
    </w:p>
    <w:p w14:paraId="581B9F6B" w14:textId="36BFBA17" w:rsidR="00B37052" w:rsidRDefault="00B37052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</w:p>
    <w:p w14:paraId="7452E59C" w14:textId="6C99E70E" w:rsidR="00B37052" w:rsidRDefault="00941141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In the week leading up to the gala, PWC will kick off the virtual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ToolBelt Ball 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celebration on </w:t>
      </w:r>
      <w:r w:rsidR="00192C52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the </w:t>
      </w:r>
      <w:proofErr w:type="spellStart"/>
      <w:r w:rsidR="00192C52">
        <w:rPr>
          <w:rFonts w:ascii="Century Gothic" w:hAnsi="Century Gothic" w:cs="Arial"/>
          <w:color w:val="000000"/>
          <w:sz w:val="23"/>
          <w:szCs w:val="23"/>
          <w:u w:color="000000"/>
        </w:rPr>
        <w:t>ToolBelt</w:t>
      </w:r>
      <w:proofErr w:type="spellEnd"/>
      <w:r w:rsidR="00192C52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Ball website (toolbeltball.provirtualevent.com) and on social media with the theme of #</w:t>
      </w:r>
      <w:proofErr w:type="spellStart"/>
      <w:r w:rsidR="00192C52">
        <w:rPr>
          <w:rFonts w:ascii="Century Gothic" w:hAnsi="Century Gothic" w:cs="Arial"/>
          <w:color w:val="000000"/>
          <w:sz w:val="23"/>
          <w:szCs w:val="23"/>
          <w:u w:color="000000"/>
        </w:rPr>
        <w:t>HomeSafeHome</w:t>
      </w:r>
      <w:proofErr w:type="spellEnd"/>
      <w:r w:rsidR="00192C52">
        <w:rPr>
          <w:rFonts w:ascii="Century Gothic" w:hAnsi="Century Gothic" w:cs="Arial"/>
          <w:color w:val="000000"/>
          <w:sz w:val="23"/>
          <w:szCs w:val="23"/>
          <w:u w:color="000000"/>
        </w:rPr>
        <w:t>. Beginning Sun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day, June 21, PWC will premiere videos featuring local families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>whose lives have been positively impacted by PWC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, </w:t>
      </w:r>
      <w:r w:rsidR="00507B20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highlight auction items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>and</w:t>
      </w:r>
      <w:r w:rsidR="00507B20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Golden Ticket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prizes</w:t>
      </w:r>
      <w:r w:rsidR="00507B20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,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host </w:t>
      </w:r>
      <w:r w:rsidR="00507B20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raffle drawings, 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recognize </w:t>
      </w:r>
      <w:r w:rsidR="00507B20">
        <w:rPr>
          <w:rFonts w:ascii="Century Gothic" w:hAnsi="Century Gothic" w:cs="Arial"/>
          <w:color w:val="000000"/>
          <w:sz w:val="23"/>
          <w:szCs w:val="23"/>
          <w:u w:color="000000"/>
        </w:rPr>
        <w:t>sponsors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and ToolBelt Ball committee members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, </w:t>
      </w:r>
      <w:r w:rsidR="00507B20">
        <w:rPr>
          <w:rFonts w:ascii="Century Gothic" w:hAnsi="Century Gothic" w:cs="Arial"/>
          <w:color w:val="000000"/>
          <w:sz w:val="23"/>
          <w:szCs w:val="23"/>
          <w:u w:color="000000"/>
        </w:rPr>
        <w:t>and more.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</w:p>
    <w:p w14:paraId="123EBCA9" w14:textId="0BD8689A" w:rsidR="00507B20" w:rsidRDefault="00507B20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</w:p>
    <w:p w14:paraId="28BE37C5" w14:textId="0149148C" w:rsidR="00007FB8" w:rsidRDefault="00507B20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  <w:r w:rsidRPr="004B0DBE">
        <w:rPr>
          <w:rFonts w:ascii="Century Gothic" w:hAnsi="Century Gothic" w:cs="Arial"/>
          <w:color w:val="000000"/>
          <w:sz w:val="23"/>
          <w:szCs w:val="23"/>
          <w:u w:color="000000"/>
        </w:rPr>
        <w:t>“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Organizing </w:t>
      </w:r>
      <w:r w:rsidRPr="004B0DBE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this year’s ToolBelt Ball 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>has been a learning experience,</w:t>
      </w:r>
      <w:r w:rsidRPr="004B0DBE">
        <w:rPr>
          <w:rFonts w:ascii="Century Gothic" w:hAnsi="Century Gothic" w:cs="Arial"/>
          <w:color w:val="000000"/>
          <w:sz w:val="23"/>
          <w:szCs w:val="23"/>
          <w:u w:color="000000"/>
        </w:rPr>
        <w:t>” said Mike and Gail Viox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, </w:t>
      </w:r>
      <w:proofErr w:type="spellStart"/>
      <w:r w:rsidR="00B340FA">
        <w:rPr>
          <w:rFonts w:ascii="Century Gothic" w:hAnsi="Century Gothic" w:cs="Arial"/>
          <w:color w:val="000000"/>
          <w:sz w:val="23"/>
          <w:szCs w:val="23"/>
          <w:u w:color="000000"/>
        </w:rPr>
        <w:t>ToolBelt</w:t>
      </w:r>
      <w:proofErr w:type="spellEnd"/>
      <w:r w:rsidR="00B340FA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Ball c</w:t>
      </w:r>
      <w:r w:rsidRPr="004B0DBE">
        <w:rPr>
          <w:rFonts w:ascii="Century Gothic" w:hAnsi="Century Gothic" w:cs="Arial"/>
          <w:color w:val="000000"/>
          <w:sz w:val="23"/>
          <w:szCs w:val="23"/>
          <w:u w:color="000000"/>
        </w:rPr>
        <w:t>o-chairs. “</w:t>
      </w:r>
      <w:r>
        <w:rPr>
          <w:rFonts w:ascii="Century Gothic" w:hAnsi="Century Gothic" w:cs="Arial"/>
          <w:color w:val="000000"/>
          <w:sz w:val="23"/>
          <w:szCs w:val="23"/>
          <w:u w:color="000000"/>
        </w:rPr>
        <w:t>We’re passionate about PWC’s mission and are thrilled to bring the gala to life in a new way. While we would have never imagined these circumstances, we’re honored to be a part of a team that</w:t>
      </w:r>
      <w:r w:rsidR="00007FB8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rose to the challenge so that we are able to continue serving clients who </w:t>
      </w:r>
      <w:r w:rsidR="00AD5180">
        <w:rPr>
          <w:rFonts w:ascii="Century Gothic" w:hAnsi="Century Gothic" w:cs="Arial"/>
          <w:color w:val="000000"/>
          <w:sz w:val="23"/>
          <w:szCs w:val="23"/>
          <w:u w:color="000000"/>
        </w:rPr>
        <w:t>rely on PWC to stay safe and healthy in their homes.”</w:t>
      </w:r>
    </w:p>
    <w:p w14:paraId="3672B1C4" w14:textId="77777777" w:rsidR="00007FB8" w:rsidRDefault="00007FB8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</w:p>
    <w:p w14:paraId="24B20F8B" w14:textId="283F4E19" w:rsidR="00BE5E29" w:rsidRDefault="00AE702B" w:rsidP="00D51B35">
      <w:pPr>
        <w:widowControl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In 201</w:t>
      </w:r>
      <w:r w:rsidR="00955DCC">
        <w:rPr>
          <w:rFonts w:ascii="Century Gothic" w:hAnsi="Century Gothic"/>
          <w:sz w:val="23"/>
          <w:szCs w:val="23"/>
        </w:rPr>
        <w:t>9</w:t>
      </w:r>
      <w:r w:rsidR="00F97FFB">
        <w:rPr>
          <w:rFonts w:ascii="Century Gothic" w:hAnsi="Century Gothic"/>
          <w:sz w:val="23"/>
          <w:szCs w:val="23"/>
        </w:rPr>
        <w:t xml:space="preserve">, </w:t>
      </w:r>
      <w:r w:rsidR="00582F98">
        <w:rPr>
          <w:rFonts w:ascii="Century Gothic" w:hAnsi="Century Gothic"/>
          <w:sz w:val="23"/>
          <w:szCs w:val="23"/>
        </w:rPr>
        <w:t>PWC</w:t>
      </w:r>
      <w:r w:rsidR="00CE6AC5">
        <w:rPr>
          <w:rFonts w:ascii="Century Gothic" w:hAnsi="Century Gothic"/>
          <w:sz w:val="23"/>
          <w:szCs w:val="23"/>
        </w:rPr>
        <w:t xml:space="preserve"> completed</w:t>
      </w:r>
      <w:r w:rsidR="00F97FFB">
        <w:rPr>
          <w:rFonts w:ascii="Century Gothic" w:hAnsi="Century Gothic"/>
          <w:sz w:val="23"/>
          <w:szCs w:val="23"/>
        </w:rPr>
        <w:t xml:space="preserve"> </w:t>
      </w:r>
      <w:r w:rsidR="00192C52">
        <w:rPr>
          <w:rFonts w:ascii="Century Gothic" w:hAnsi="Century Gothic"/>
          <w:sz w:val="23"/>
          <w:szCs w:val="23"/>
        </w:rPr>
        <w:t xml:space="preserve">life-changing </w:t>
      </w:r>
      <w:r w:rsidR="00F97FFB">
        <w:rPr>
          <w:rFonts w:ascii="Century Gothic" w:hAnsi="Century Gothic"/>
          <w:sz w:val="23"/>
          <w:szCs w:val="23"/>
        </w:rPr>
        <w:t xml:space="preserve">modification services </w:t>
      </w:r>
      <w:r w:rsidR="00CE6AC5">
        <w:rPr>
          <w:rFonts w:ascii="Century Gothic" w:hAnsi="Century Gothic"/>
          <w:sz w:val="23"/>
          <w:szCs w:val="23"/>
        </w:rPr>
        <w:t>for</w:t>
      </w:r>
      <w:r w:rsidR="008C1584">
        <w:rPr>
          <w:rFonts w:ascii="Century Gothic" w:hAnsi="Century Gothic"/>
          <w:sz w:val="23"/>
          <w:szCs w:val="23"/>
        </w:rPr>
        <w:t xml:space="preserve"> </w:t>
      </w:r>
      <w:r w:rsidR="007D4759">
        <w:rPr>
          <w:rFonts w:ascii="Century Gothic" w:hAnsi="Century Gothic"/>
          <w:sz w:val="23"/>
          <w:szCs w:val="23"/>
        </w:rPr>
        <w:t>63</w:t>
      </w:r>
      <w:r w:rsidR="008C1584">
        <w:rPr>
          <w:rFonts w:ascii="Century Gothic" w:hAnsi="Century Gothic"/>
          <w:sz w:val="23"/>
          <w:szCs w:val="23"/>
        </w:rPr>
        <w:t xml:space="preserve"> </w:t>
      </w:r>
      <w:r w:rsidR="00CE6AC5">
        <w:rPr>
          <w:rFonts w:ascii="Century Gothic" w:hAnsi="Century Gothic"/>
          <w:sz w:val="23"/>
          <w:szCs w:val="23"/>
        </w:rPr>
        <w:t xml:space="preserve">families </w:t>
      </w:r>
      <w:r w:rsidR="00F97FFB">
        <w:rPr>
          <w:rFonts w:ascii="Century Gothic" w:hAnsi="Century Gothic"/>
          <w:sz w:val="23"/>
          <w:szCs w:val="23"/>
        </w:rPr>
        <w:t>using proc</w:t>
      </w:r>
      <w:r w:rsidR="00AA5FE3">
        <w:rPr>
          <w:rFonts w:ascii="Century Gothic" w:hAnsi="Century Gothic"/>
          <w:sz w:val="23"/>
          <w:szCs w:val="23"/>
        </w:rPr>
        <w:t xml:space="preserve">eeds </w:t>
      </w:r>
      <w:r w:rsidR="007F7907">
        <w:rPr>
          <w:rFonts w:ascii="Century Gothic" w:hAnsi="Century Gothic"/>
          <w:sz w:val="23"/>
          <w:szCs w:val="23"/>
        </w:rPr>
        <w:t xml:space="preserve">of over $220,000 </w:t>
      </w:r>
      <w:r w:rsidR="00AA5FE3">
        <w:rPr>
          <w:rFonts w:ascii="Century Gothic" w:hAnsi="Century Gothic"/>
          <w:sz w:val="23"/>
          <w:szCs w:val="23"/>
        </w:rPr>
        <w:t xml:space="preserve">from </w:t>
      </w:r>
      <w:r>
        <w:rPr>
          <w:rFonts w:ascii="Century Gothic" w:hAnsi="Century Gothic"/>
          <w:sz w:val="23"/>
          <w:szCs w:val="23"/>
        </w:rPr>
        <w:t xml:space="preserve">last year’s </w:t>
      </w:r>
      <w:proofErr w:type="spellStart"/>
      <w:r>
        <w:rPr>
          <w:rFonts w:ascii="Century Gothic" w:hAnsi="Century Gothic"/>
          <w:sz w:val="23"/>
          <w:szCs w:val="23"/>
        </w:rPr>
        <w:t>ToolBelt</w:t>
      </w:r>
      <w:proofErr w:type="spellEnd"/>
      <w:r>
        <w:rPr>
          <w:rFonts w:ascii="Century Gothic" w:hAnsi="Century Gothic"/>
          <w:sz w:val="23"/>
          <w:szCs w:val="23"/>
        </w:rPr>
        <w:t xml:space="preserve"> Ball</w:t>
      </w:r>
      <w:r w:rsidR="00BE5E29">
        <w:rPr>
          <w:rFonts w:ascii="Century Gothic" w:hAnsi="Century Gothic"/>
          <w:sz w:val="23"/>
          <w:szCs w:val="23"/>
        </w:rPr>
        <w:t>. These services included the construction of accessible ramps, the installation of chair/stair lifts, and bathroom modifications that improved daily mobility and independence for our clients.</w:t>
      </w:r>
    </w:p>
    <w:p w14:paraId="2F3F82F4" w14:textId="6CB2A43D" w:rsidR="008C1584" w:rsidRDefault="008C1584" w:rsidP="00D51B35">
      <w:pPr>
        <w:widowControl w:val="0"/>
        <w:rPr>
          <w:rFonts w:ascii="Century Gothic" w:hAnsi="Century Gothic"/>
          <w:sz w:val="23"/>
          <w:szCs w:val="23"/>
        </w:rPr>
      </w:pPr>
    </w:p>
    <w:p w14:paraId="1C53A735" w14:textId="6093EBAB" w:rsidR="00775CA9" w:rsidRDefault="00775CA9" w:rsidP="00D51B35">
      <w:pPr>
        <w:widowControl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To learn more </w:t>
      </w:r>
      <w:r w:rsidR="00B340FA">
        <w:rPr>
          <w:rFonts w:ascii="Century Gothic" w:hAnsi="Century Gothic"/>
          <w:sz w:val="23"/>
          <w:szCs w:val="23"/>
        </w:rPr>
        <w:t>v</w:t>
      </w:r>
      <w:r>
        <w:rPr>
          <w:rFonts w:ascii="Century Gothic" w:hAnsi="Century Gothic"/>
          <w:sz w:val="23"/>
          <w:szCs w:val="23"/>
        </w:rPr>
        <w:t xml:space="preserve">isit </w:t>
      </w:r>
      <w:r w:rsidR="007F7907">
        <w:rPr>
          <w:rFonts w:ascii="Century Gothic" w:hAnsi="Century Gothic"/>
          <w:sz w:val="23"/>
          <w:szCs w:val="23"/>
        </w:rPr>
        <w:t>toolbeltball.provirtualevent.com</w:t>
      </w:r>
      <w:r>
        <w:rPr>
          <w:rFonts w:ascii="Century Gothic" w:hAnsi="Century Gothic"/>
          <w:sz w:val="23"/>
          <w:szCs w:val="23"/>
        </w:rPr>
        <w:t>.</w:t>
      </w:r>
    </w:p>
    <w:p w14:paraId="5981E182" w14:textId="77777777" w:rsidR="00EB77AC" w:rsidRPr="007F606F" w:rsidRDefault="00EB77AC" w:rsidP="00D51B35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Century Gothic" w:hAnsi="Century Gothic"/>
          <w:color w:val="000000"/>
          <w:sz w:val="23"/>
          <w:szCs w:val="23"/>
          <w:u w:color="000000"/>
        </w:rPr>
      </w:pPr>
    </w:p>
    <w:p w14:paraId="6261AA4E" w14:textId="5E435E34" w:rsidR="007D4759" w:rsidRPr="004B0DBE" w:rsidRDefault="00EB77AC" w:rsidP="004B0DBE">
      <w:pPr>
        <w:pStyle w:val="NoSpacing"/>
        <w:widowControl w:val="0"/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###</w:t>
      </w:r>
    </w:p>
    <w:p w14:paraId="07E8660D" w14:textId="77777777" w:rsidR="00F62A8B" w:rsidRPr="007F606F" w:rsidRDefault="00F62A8B" w:rsidP="00D51B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Century Gothic" w:hAnsi="Century Gothic"/>
          <w:color w:val="000000"/>
          <w:sz w:val="23"/>
          <w:szCs w:val="23"/>
          <w:u w:color="000000"/>
        </w:rPr>
      </w:pPr>
    </w:p>
    <w:p w14:paraId="57CF5A56" w14:textId="77777777" w:rsidR="007D4759" w:rsidRDefault="007D4759" w:rsidP="004B0DBE">
      <w:pPr>
        <w:pStyle w:val="NoSpacing"/>
        <w:widowControl w:val="0"/>
        <w:rPr>
          <w:rFonts w:ascii="Century Gothic" w:hAnsi="Century Gothic"/>
          <w:b/>
          <w:sz w:val="23"/>
          <w:szCs w:val="23"/>
        </w:rPr>
      </w:pPr>
    </w:p>
    <w:p w14:paraId="776D88D7" w14:textId="77777777" w:rsidR="004B0DBE" w:rsidRPr="007F606F" w:rsidRDefault="004B0DBE" w:rsidP="004B0DBE">
      <w:pPr>
        <w:pStyle w:val="NoSpacing"/>
        <w:widowControl w:val="0"/>
        <w:rPr>
          <w:rFonts w:ascii="Century Gothic" w:hAnsi="Century Gothic"/>
          <w:b/>
          <w:sz w:val="23"/>
          <w:szCs w:val="23"/>
        </w:rPr>
      </w:pPr>
      <w:r w:rsidRPr="007F606F">
        <w:rPr>
          <w:rFonts w:ascii="Century Gothic" w:hAnsi="Century Gothic"/>
          <w:b/>
          <w:sz w:val="23"/>
          <w:szCs w:val="23"/>
        </w:rPr>
        <w:t>About People Working Cooperatively</w:t>
      </w:r>
    </w:p>
    <w:p w14:paraId="403D947A" w14:textId="6C582A0E" w:rsidR="003352DA" w:rsidRPr="00D51B35" w:rsidRDefault="004B0DBE" w:rsidP="004B0DBE">
      <w:pPr>
        <w:widowControl w:val="0"/>
        <w:rPr>
          <w:rFonts w:ascii="Century Gothic" w:hAnsi="Century Gothic"/>
          <w:sz w:val="23"/>
          <w:szCs w:val="23"/>
        </w:rPr>
      </w:pPr>
      <w:r w:rsidRPr="0091259C">
        <w:rPr>
          <w:rFonts w:ascii="Century Gothic" w:hAnsi="Century Gothic"/>
          <w:sz w:val="23"/>
          <w:szCs w:val="23"/>
        </w:rPr>
        <w:lastRenderedPageBreak/>
        <w:t xml:space="preserve">Incorporated in 1975, People Working Cooperatively (PWC) is a non-profit organization serving low-income, elderly, and disabled homeowners in </w:t>
      </w:r>
      <w:r w:rsidR="00A7528B">
        <w:rPr>
          <w:rFonts w:ascii="Century Gothic" w:hAnsi="Century Gothic"/>
          <w:sz w:val="23"/>
          <w:szCs w:val="23"/>
        </w:rPr>
        <w:t>18</w:t>
      </w:r>
      <w:r w:rsidRPr="0091259C">
        <w:rPr>
          <w:rFonts w:ascii="Century Gothic" w:hAnsi="Century Gothic"/>
          <w:sz w:val="23"/>
          <w:szCs w:val="23"/>
        </w:rPr>
        <w:t xml:space="preserve"> counties of Greater Cincinnati, Dayton, Northern Kentucky and Indiana. PWC strengthens communities by providing professional, critical home repair, weatherization, and modifi</w:t>
      </w:r>
      <w:bookmarkStart w:id="0" w:name="_GoBack"/>
      <w:bookmarkEnd w:id="0"/>
      <w:r w:rsidRPr="0091259C">
        <w:rPr>
          <w:rFonts w:ascii="Century Gothic" w:hAnsi="Century Gothic"/>
          <w:sz w:val="23"/>
          <w:szCs w:val="23"/>
        </w:rPr>
        <w:t>cation services to help residents stay safely in their homes. In the las</w:t>
      </w:r>
      <w:r w:rsidRPr="007D4759">
        <w:rPr>
          <w:rFonts w:ascii="Century Gothic" w:hAnsi="Century Gothic"/>
          <w:sz w:val="23"/>
          <w:szCs w:val="23"/>
        </w:rPr>
        <w:t>t 4</w:t>
      </w:r>
      <w:r w:rsidR="007D4759">
        <w:rPr>
          <w:rFonts w:ascii="Century Gothic" w:hAnsi="Century Gothic"/>
          <w:sz w:val="23"/>
          <w:szCs w:val="23"/>
        </w:rPr>
        <w:t>5</w:t>
      </w:r>
      <w:r w:rsidRPr="0091259C">
        <w:rPr>
          <w:rFonts w:ascii="Century Gothic" w:hAnsi="Century Gothic"/>
          <w:sz w:val="23"/>
          <w:szCs w:val="23"/>
        </w:rPr>
        <w:t xml:space="preserve"> years, PWC’s staff of licensed, trained empl</w:t>
      </w:r>
      <w:r>
        <w:rPr>
          <w:rFonts w:ascii="Century Gothic" w:hAnsi="Century Gothic"/>
          <w:sz w:val="23"/>
          <w:szCs w:val="23"/>
        </w:rPr>
        <w:t>oyees and dedicated corps of 3,0</w:t>
      </w:r>
      <w:r w:rsidRPr="0091259C">
        <w:rPr>
          <w:rFonts w:ascii="Century Gothic" w:hAnsi="Century Gothic"/>
          <w:sz w:val="23"/>
          <w:szCs w:val="23"/>
        </w:rPr>
        <w:t>00 volunteers have assisted more than 3</w:t>
      </w:r>
      <w:r w:rsidR="007D4759">
        <w:rPr>
          <w:rFonts w:ascii="Century Gothic" w:hAnsi="Century Gothic"/>
          <w:sz w:val="23"/>
          <w:szCs w:val="23"/>
        </w:rPr>
        <w:t>2</w:t>
      </w:r>
      <w:r w:rsidRPr="0091259C">
        <w:rPr>
          <w:rFonts w:ascii="Century Gothic" w:hAnsi="Century Gothic"/>
          <w:sz w:val="23"/>
          <w:szCs w:val="23"/>
        </w:rPr>
        <w:t xml:space="preserve">0,000 individuals. For more information, visit </w:t>
      </w:r>
      <w:hyperlink r:id="rId7" w:history="1">
        <w:r w:rsidRPr="0004517A">
          <w:rPr>
            <w:rStyle w:val="Hyperlink"/>
            <w:rFonts w:ascii="Century Gothic" w:hAnsi="Century Gothic"/>
            <w:sz w:val="23"/>
            <w:szCs w:val="23"/>
          </w:rPr>
          <w:t>pwchomerepairs.org</w:t>
        </w:r>
      </w:hyperlink>
      <w:r w:rsidRPr="0091259C">
        <w:rPr>
          <w:rFonts w:ascii="Century Gothic" w:hAnsi="Century Gothic"/>
          <w:sz w:val="23"/>
          <w:szCs w:val="23"/>
        </w:rPr>
        <w:t xml:space="preserve"> or call (513) 351-7921.</w:t>
      </w:r>
    </w:p>
    <w:sectPr w:rsidR="003352DA" w:rsidRPr="00D51B35" w:rsidSect="00F62A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c1sjQ3MzY0M7RU0lEKTi0uzszPAykwrAUA++Ae6SwAAAA="/>
  </w:docVars>
  <w:rsids>
    <w:rsidRoot w:val="003352DA"/>
    <w:rsid w:val="00007FB8"/>
    <w:rsid w:val="000452FA"/>
    <w:rsid w:val="00096D44"/>
    <w:rsid w:val="000A57C4"/>
    <w:rsid w:val="001548E5"/>
    <w:rsid w:val="00192C52"/>
    <w:rsid w:val="00193B60"/>
    <w:rsid w:val="00195995"/>
    <w:rsid w:val="001E7D1A"/>
    <w:rsid w:val="0020099D"/>
    <w:rsid w:val="00211884"/>
    <w:rsid w:val="00214D7C"/>
    <w:rsid w:val="00230532"/>
    <w:rsid w:val="003352DA"/>
    <w:rsid w:val="00342A20"/>
    <w:rsid w:val="00353B5D"/>
    <w:rsid w:val="0035417E"/>
    <w:rsid w:val="0035627C"/>
    <w:rsid w:val="00360631"/>
    <w:rsid w:val="0039298F"/>
    <w:rsid w:val="0040086C"/>
    <w:rsid w:val="0041576D"/>
    <w:rsid w:val="00481B9E"/>
    <w:rsid w:val="0048664D"/>
    <w:rsid w:val="004A521E"/>
    <w:rsid w:val="004B0DBE"/>
    <w:rsid w:val="00502A29"/>
    <w:rsid w:val="00507B20"/>
    <w:rsid w:val="00543DAE"/>
    <w:rsid w:val="00582F98"/>
    <w:rsid w:val="005B7FBA"/>
    <w:rsid w:val="0061406E"/>
    <w:rsid w:val="007364C6"/>
    <w:rsid w:val="00775CA9"/>
    <w:rsid w:val="007B661A"/>
    <w:rsid w:val="007D4759"/>
    <w:rsid w:val="007D769B"/>
    <w:rsid w:val="007F1B7D"/>
    <w:rsid w:val="007F7907"/>
    <w:rsid w:val="00806CFB"/>
    <w:rsid w:val="008837D1"/>
    <w:rsid w:val="008C1584"/>
    <w:rsid w:val="008D3A99"/>
    <w:rsid w:val="00903938"/>
    <w:rsid w:val="00910F0B"/>
    <w:rsid w:val="0091259C"/>
    <w:rsid w:val="00941141"/>
    <w:rsid w:val="00941BBC"/>
    <w:rsid w:val="00943832"/>
    <w:rsid w:val="00955DCC"/>
    <w:rsid w:val="00957322"/>
    <w:rsid w:val="00A1132B"/>
    <w:rsid w:val="00A2647F"/>
    <w:rsid w:val="00A7528B"/>
    <w:rsid w:val="00A96716"/>
    <w:rsid w:val="00AA5FE3"/>
    <w:rsid w:val="00AC4485"/>
    <w:rsid w:val="00AD5180"/>
    <w:rsid w:val="00AE702B"/>
    <w:rsid w:val="00B340FA"/>
    <w:rsid w:val="00B342B3"/>
    <w:rsid w:val="00B356BE"/>
    <w:rsid w:val="00B37052"/>
    <w:rsid w:val="00BB592D"/>
    <w:rsid w:val="00BE5E29"/>
    <w:rsid w:val="00BF10F3"/>
    <w:rsid w:val="00C16BBB"/>
    <w:rsid w:val="00C17B11"/>
    <w:rsid w:val="00C26793"/>
    <w:rsid w:val="00C36122"/>
    <w:rsid w:val="00C3626A"/>
    <w:rsid w:val="00C408C8"/>
    <w:rsid w:val="00C438A8"/>
    <w:rsid w:val="00C458A9"/>
    <w:rsid w:val="00C86413"/>
    <w:rsid w:val="00CE28D3"/>
    <w:rsid w:val="00CE51E5"/>
    <w:rsid w:val="00CE6AC5"/>
    <w:rsid w:val="00D065EB"/>
    <w:rsid w:val="00D254BE"/>
    <w:rsid w:val="00D27FB7"/>
    <w:rsid w:val="00D454DE"/>
    <w:rsid w:val="00D51B35"/>
    <w:rsid w:val="00DC1CC3"/>
    <w:rsid w:val="00DC793F"/>
    <w:rsid w:val="00DE58D3"/>
    <w:rsid w:val="00E30932"/>
    <w:rsid w:val="00EB77AC"/>
    <w:rsid w:val="00ED128D"/>
    <w:rsid w:val="00F034AD"/>
    <w:rsid w:val="00F3129C"/>
    <w:rsid w:val="00F62A8B"/>
    <w:rsid w:val="00F639C1"/>
    <w:rsid w:val="00F97FFB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C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BB"/>
    <w:rPr>
      <w:color w:val="0563C1" w:themeColor="hyperlink"/>
      <w:u w:val="single"/>
    </w:rPr>
  </w:style>
  <w:style w:type="paragraph" w:styleId="NoSpacing">
    <w:name w:val="No Spacing"/>
    <w:qFormat/>
    <w:rsid w:val="00211884"/>
    <w:rPr>
      <w:rFonts w:ascii="Calibri" w:eastAsia="Times New Roman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2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98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F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F9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F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BB"/>
    <w:rPr>
      <w:color w:val="0563C1" w:themeColor="hyperlink"/>
      <w:u w:val="single"/>
    </w:rPr>
  </w:style>
  <w:style w:type="paragraph" w:styleId="NoSpacing">
    <w:name w:val="No Spacing"/>
    <w:qFormat/>
    <w:rsid w:val="00211884"/>
    <w:rPr>
      <w:rFonts w:ascii="Calibri" w:eastAsia="Times New Roman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2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98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F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F9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F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chomerepair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ie@scootermedia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Scooter Media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Boyer</dc:creator>
  <cp:lastModifiedBy>Randi Kamp</cp:lastModifiedBy>
  <cp:revision>3</cp:revision>
  <cp:lastPrinted>2017-01-27T21:14:00Z</cp:lastPrinted>
  <dcterms:created xsi:type="dcterms:W3CDTF">2020-05-27T17:05:00Z</dcterms:created>
  <dcterms:modified xsi:type="dcterms:W3CDTF">2020-05-27T17:06:00Z</dcterms:modified>
</cp:coreProperties>
</file>